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CC7EC" w14:textId="77777777" w:rsidR="00E521BB" w:rsidRPr="00864566" w:rsidRDefault="00E521BB" w:rsidP="00864566">
      <w:pPr>
        <w:pBdr>
          <w:top w:val="nil"/>
          <w:left w:val="nil"/>
          <w:bottom w:val="nil"/>
          <w:right w:val="nil"/>
          <w:between w:val="nil"/>
        </w:pBdr>
        <w:spacing w:after="120" w:line="240" w:lineRule="auto"/>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MINISTÉRIO DA EDUCAÇÃO</w:t>
      </w:r>
    </w:p>
    <w:p w14:paraId="7BDE8917" w14:textId="77777777" w:rsidR="00E521BB" w:rsidRPr="00864566" w:rsidRDefault="00E521BB" w:rsidP="00864566">
      <w:pPr>
        <w:pBdr>
          <w:top w:val="nil"/>
          <w:left w:val="nil"/>
          <w:bottom w:val="nil"/>
          <w:right w:val="nil"/>
          <w:between w:val="nil"/>
        </w:pBdr>
        <w:spacing w:after="120" w:line="240" w:lineRule="auto"/>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Fundação Universidade Federal do ABC</w:t>
      </w:r>
    </w:p>
    <w:p w14:paraId="700531D2" w14:textId="228A95DB" w:rsidR="00E521BB" w:rsidRPr="00864566" w:rsidRDefault="00E521BB" w:rsidP="00864566">
      <w:pPr>
        <w:pBdr>
          <w:top w:val="nil"/>
          <w:left w:val="nil"/>
          <w:bottom w:val="nil"/>
          <w:right w:val="nil"/>
          <w:between w:val="nil"/>
        </w:pBdr>
        <w:spacing w:after="120" w:line="240" w:lineRule="auto"/>
        <w:rPr>
          <w:rFonts w:ascii="Times New Roman" w:eastAsia="Times New Roman" w:hAnsi="Times New Roman" w:cs="Times New Roman"/>
          <w:b/>
          <w:sz w:val="28"/>
          <w:szCs w:val="28"/>
          <w:lang w:eastAsia="en-US"/>
        </w:rPr>
      </w:pPr>
      <w:proofErr w:type="spellStart"/>
      <w:r w:rsidRPr="00864566">
        <w:rPr>
          <w:rFonts w:ascii="Times New Roman" w:eastAsia="Times New Roman" w:hAnsi="Times New Roman" w:cs="Times New Roman"/>
          <w:b/>
          <w:sz w:val="28"/>
          <w:szCs w:val="28"/>
          <w:lang w:eastAsia="en-US"/>
        </w:rPr>
        <w:t>Pró-Reitoria</w:t>
      </w:r>
      <w:proofErr w:type="spellEnd"/>
      <w:r w:rsidRPr="00864566">
        <w:rPr>
          <w:rFonts w:ascii="Times New Roman" w:eastAsia="Times New Roman" w:hAnsi="Times New Roman" w:cs="Times New Roman"/>
          <w:b/>
          <w:sz w:val="28"/>
          <w:szCs w:val="28"/>
          <w:lang w:eastAsia="en-US"/>
        </w:rPr>
        <w:t xml:space="preserve"> de Assuntos Comunitários e Políticas Afirmativas</w:t>
      </w:r>
    </w:p>
    <w:p w14:paraId="39A3C1FC" w14:textId="77777777" w:rsidR="00E521BB" w:rsidRPr="00864566" w:rsidRDefault="00E521BB" w:rsidP="00864566">
      <w:pPr>
        <w:pBdr>
          <w:top w:val="nil"/>
          <w:left w:val="nil"/>
          <w:bottom w:val="nil"/>
          <w:right w:val="nil"/>
          <w:between w:val="nil"/>
        </w:pBdr>
        <w:spacing w:after="120" w:line="240" w:lineRule="auto"/>
        <w:rPr>
          <w:rFonts w:ascii="Times New Roman" w:eastAsia="Times New Roman" w:hAnsi="Times New Roman" w:cs="Times New Roman"/>
          <w:b/>
          <w:sz w:val="28"/>
          <w:szCs w:val="28"/>
          <w:lang w:eastAsia="en-US"/>
        </w:rPr>
      </w:pPr>
    </w:p>
    <w:p w14:paraId="4F031484" w14:textId="0755575D" w:rsidR="00357B3B" w:rsidRPr="00864566" w:rsidRDefault="00357B3B" w:rsidP="00864566">
      <w:pPr>
        <w:pBdr>
          <w:top w:val="nil"/>
          <w:left w:val="nil"/>
          <w:bottom w:val="nil"/>
          <w:right w:val="nil"/>
          <w:between w:val="nil"/>
        </w:pBdr>
        <w:spacing w:after="120" w:line="240" w:lineRule="auto"/>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EDITAL</w:t>
      </w:r>
    </w:p>
    <w:p w14:paraId="4436F3A7" w14:textId="77777777" w:rsidR="00357B3B" w:rsidRPr="00864566" w:rsidRDefault="00357B3B" w:rsidP="00864566">
      <w:pPr>
        <w:spacing w:after="120" w:line="240" w:lineRule="auto"/>
        <w:rPr>
          <w:rFonts w:ascii="Times New Roman" w:eastAsia="Times New Roman" w:hAnsi="Times New Roman" w:cs="Times New Roman"/>
          <w:color w:val="auto"/>
          <w:sz w:val="28"/>
          <w:szCs w:val="28"/>
          <w:lang w:eastAsia="en-US"/>
        </w:rPr>
      </w:pPr>
    </w:p>
    <w:p w14:paraId="0B2E367F" w14:textId="0F71053F" w:rsidR="00357B3B" w:rsidRPr="00864566" w:rsidRDefault="001F29BE" w:rsidP="00E521BB">
      <w:pPr>
        <w:spacing w:after="120" w:line="240" w:lineRule="auto"/>
        <w:jc w:val="both"/>
        <w:rPr>
          <w:rFonts w:ascii="Times New Roman" w:eastAsia="Times New Roman" w:hAnsi="Times New Roman" w:cs="Times New Roman"/>
          <w:b/>
          <w:sz w:val="28"/>
          <w:szCs w:val="28"/>
          <w:lang w:val="pt-PT"/>
        </w:rPr>
      </w:pPr>
      <w:r w:rsidRPr="00864566">
        <w:rPr>
          <w:rFonts w:ascii="Times New Roman" w:eastAsia="Times New Roman" w:hAnsi="Times New Roman" w:cs="Times New Roman"/>
          <w:iCs/>
          <w:sz w:val="28"/>
          <w:szCs w:val="28"/>
          <w:lang w:val="pt-PT"/>
        </w:rPr>
        <w:t xml:space="preserve">Disciplina  os  requisitos  e  os  procedimentos  para  a concessão  de  Auxílio  Monitoria  Inclusiva destinada </w:t>
      </w:r>
      <w:r w:rsidR="003A5509" w:rsidRPr="00864566">
        <w:rPr>
          <w:rFonts w:ascii="Times New Roman" w:eastAsia="Times New Roman" w:hAnsi="Times New Roman" w:cs="Times New Roman"/>
          <w:iCs/>
          <w:sz w:val="28"/>
          <w:szCs w:val="28"/>
          <w:lang w:val="pt-PT"/>
        </w:rPr>
        <w:t>às(a</w:t>
      </w:r>
      <w:r w:rsidR="00357B3B" w:rsidRPr="00864566">
        <w:rPr>
          <w:rFonts w:ascii="Times New Roman" w:eastAsia="Times New Roman" w:hAnsi="Times New Roman" w:cs="Times New Roman"/>
          <w:iCs/>
          <w:sz w:val="28"/>
          <w:szCs w:val="28"/>
          <w:lang w:val="pt-PT"/>
        </w:rPr>
        <w:t>os</w:t>
      </w:r>
      <w:r w:rsidR="003A5509" w:rsidRPr="00864566">
        <w:rPr>
          <w:rFonts w:ascii="Times New Roman" w:eastAsia="Times New Roman" w:hAnsi="Times New Roman" w:cs="Times New Roman"/>
          <w:iCs/>
          <w:sz w:val="28"/>
          <w:szCs w:val="28"/>
          <w:lang w:val="pt-PT"/>
        </w:rPr>
        <w:t>)</w:t>
      </w:r>
      <w:r w:rsidR="00357B3B" w:rsidRPr="00864566">
        <w:rPr>
          <w:rFonts w:ascii="Times New Roman" w:eastAsia="Times New Roman" w:hAnsi="Times New Roman" w:cs="Times New Roman"/>
          <w:iCs/>
          <w:sz w:val="28"/>
          <w:szCs w:val="28"/>
          <w:lang w:val="pt-PT"/>
        </w:rPr>
        <w:t xml:space="preserve"> estudantes de graduação da UFABC.</w:t>
      </w:r>
    </w:p>
    <w:p w14:paraId="06ED5E09" w14:textId="77777777" w:rsidR="00357B3B" w:rsidRPr="00864566" w:rsidRDefault="00357B3B" w:rsidP="00E521BB">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p>
    <w:p w14:paraId="5B3D4613" w14:textId="6DE09008" w:rsidR="00357B3B" w:rsidRPr="00864566" w:rsidRDefault="00357B3B" w:rsidP="00E521BB">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t xml:space="preserve">O PRÓ-REITOR DE ASSUNTOS COMUNITÁRIOS E POLÍTICAS AFIRMATIVAS DA FUNDAÇÃO UNIVERSIDADE FEDERAL DO ABC (UFABC), nomeado pela Portaria da Reitoria nº 70, de 16 de fevereiro de 2018, publicada no Diário Oficial da União (DOU), nº 33 de 19 de fevereiro de 2018, seção 2, página 16, considerando as competências delegadas pela Portaria da SUGEPE nº 151 de 26 de fevereiro de 2018, publicada no DOU nº 39 de 27 de fevereiro de 2018, seção 2, página 15, </w:t>
      </w:r>
      <w:r w:rsidR="001F29BE" w:rsidRPr="00864566">
        <w:rPr>
          <w:rFonts w:ascii="Times New Roman" w:eastAsia="Times New Roman" w:hAnsi="Times New Roman" w:cs="Times New Roman"/>
          <w:sz w:val="28"/>
          <w:szCs w:val="28"/>
          <w:lang w:eastAsia="en-US"/>
        </w:rPr>
        <w:t xml:space="preserve">bem como as deliberações ocorridas na I sessão extraordinária conjunta de 2021 da Comissão de Políticas Afirmativas e da Comissão Permanente de Acessibilidade da UFABC, realizada em 25 de fevereiro de 2021, e </w:t>
      </w:r>
      <w:r w:rsidRPr="00864566">
        <w:rPr>
          <w:rFonts w:ascii="Times New Roman" w:eastAsia="Times New Roman" w:hAnsi="Times New Roman" w:cs="Times New Roman"/>
          <w:sz w:val="28"/>
          <w:szCs w:val="28"/>
          <w:lang w:eastAsia="en-US"/>
        </w:rPr>
        <w:t>no uso de suas atribuições legais, torna público o presente EDITAL para disciplinar os requisitos e os procedimentos</w:t>
      </w:r>
      <w:r w:rsidR="001F29BE" w:rsidRPr="00864566">
        <w:rPr>
          <w:rFonts w:ascii="Times New Roman" w:eastAsia="Times New Roman" w:hAnsi="Times New Roman" w:cs="Times New Roman"/>
          <w:sz w:val="28"/>
          <w:szCs w:val="28"/>
          <w:lang w:eastAsia="en-US"/>
        </w:rPr>
        <w:t xml:space="preserve"> para participação nos Programas de Apoio ao Estudante de Graduação da UFABC, na modalidade de Auxílio Monitoria Inclusiva.</w:t>
      </w:r>
    </w:p>
    <w:p w14:paraId="58B639B1" w14:textId="77777777" w:rsidR="00357B3B" w:rsidRPr="00864566" w:rsidRDefault="00357B3B" w:rsidP="00357B3B">
      <w:pPr>
        <w:pBdr>
          <w:top w:val="nil"/>
          <w:left w:val="nil"/>
          <w:bottom w:val="nil"/>
          <w:right w:val="nil"/>
          <w:between w:val="nil"/>
        </w:pBdr>
        <w:spacing w:after="120" w:line="240" w:lineRule="auto"/>
        <w:jc w:val="both"/>
        <w:rPr>
          <w:rFonts w:ascii="Times New Roman" w:eastAsia="Times New Roman" w:hAnsi="Times New Roman" w:cs="Times New Roman"/>
          <w:sz w:val="28"/>
          <w:szCs w:val="28"/>
          <w:highlight w:val="white"/>
          <w:lang w:eastAsia="en-US"/>
        </w:rPr>
      </w:pPr>
    </w:p>
    <w:p w14:paraId="61D01FA1" w14:textId="77777777" w:rsidR="00357B3B" w:rsidRPr="00864566" w:rsidRDefault="00357B3B" w:rsidP="00E521BB">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w:hAnsi="Times New Roman" w:cs="Times New Roman"/>
          <w:b/>
          <w:sz w:val="28"/>
          <w:szCs w:val="28"/>
          <w:highlight w:val="white"/>
          <w:lang w:eastAsia="en-US"/>
        </w:rPr>
      </w:pPr>
      <w:r w:rsidRPr="00864566">
        <w:rPr>
          <w:rFonts w:ascii="Times New Roman" w:eastAsia="Times" w:hAnsi="Times New Roman" w:cs="Times New Roman"/>
          <w:b/>
          <w:sz w:val="28"/>
          <w:szCs w:val="28"/>
          <w:highlight w:val="white"/>
          <w:lang w:eastAsia="en-US"/>
        </w:rPr>
        <w:t>DAS DISPOSIÇÕES GERAIS</w:t>
      </w:r>
    </w:p>
    <w:p w14:paraId="085A45A6" w14:textId="77777777" w:rsidR="00357B3B" w:rsidRPr="00864566" w:rsidRDefault="00357B3B" w:rsidP="00E521BB">
      <w:pPr>
        <w:pBdr>
          <w:top w:val="nil"/>
          <w:left w:val="nil"/>
          <w:bottom w:val="nil"/>
          <w:right w:val="nil"/>
          <w:between w:val="nil"/>
        </w:pBdr>
        <w:tabs>
          <w:tab w:val="left" w:pos="567"/>
        </w:tabs>
        <w:spacing w:after="120" w:line="240" w:lineRule="auto"/>
        <w:jc w:val="both"/>
        <w:rPr>
          <w:rFonts w:ascii="Times New Roman" w:eastAsia="Times" w:hAnsi="Times New Roman" w:cs="Times New Roman"/>
          <w:b/>
          <w:sz w:val="28"/>
          <w:szCs w:val="28"/>
          <w:highlight w:val="white"/>
          <w:lang w:eastAsia="en-US"/>
        </w:rPr>
      </w:pPr>
    </w:p>
    <w:p w14:paraId="0A2EA2D6" w14:textId="6FF7301A" w:rsidR="00357B3B" w:rsidRPr="00864566" w:rsidRDefault="00357B3B" w:rsidP="00E521BB">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sz w:val="28"/>
          <w:szCs w:val="28"/>
          <w:lang w:eastAsia="en-US"/>
        </w:rPr>
        <w:t xml:space="preserve">O processo de inscrição, seleção, concessão e demais etapas e procedimentos que compõem o Processo Seletivo do Auxílio </w:t>
      </w:r>
      <w:r w:rsidR="001F29BE" w:rsidRPr="00864566">
        <w:rPr>
          <w:rFonts w:ascii="Times New Roman" w:eastAsia="Times New Roman" w:hAnsi="Times New Roman" w:cs="Times New Roman"/>
          <w:sz w:val="28"/>
          <w:szCs w:val="28"/>
          <w:lang w:eastAsia="en-US"/>
        </w:rPr>
        <w:t>Monitoria Inclusiva</w:t>
      </w:r>
      <w:r w:rsidRPr="00864566">
        <w:rPr>
          <w:rFonts w:ascii="Times New Roman" w:eastAsia="Times New Roman" w:hAnsi="Times New Roman" w:cs="Times New Roman"/>
          <w:sz w:val="28"/>
          <w:szCs w:val="28"/>
          <w:lang w:eastAsia="en-US"/>
        </w:rPr>
        <w:t xml:space="preserve"> são regidos por este Edital, bem como pela Resolução </w:t>
      </w:r>
      <w:proofErr w:type="spellStart"/>
      <w:r w:rsidRPr="00864566">
        <w:rPr>
          <w:rFonts w:ascii="Times New Roman" w:eastAsia="Times New Roman" w:hAnsi="Times New Roman" w:cs="Times New Roman"/>
          <w:sz w:val="28"/>
          <w:szCs w:val="28"/>
          <w:lang w:eastAsia="en-US"/>
        </w:rPr>
        <w:t>ConsUni</w:t>
      </w:r>
      <w:proofErr w:type="spellEnd"/>
      <w:r w:rsidRPr="00864566">
        <w:rPr>
          <w:rFonts w:ascii="Times New Roman" w:eastAsia="Times New Roman" w:hAnsi="Times New Roman" w:cs="Times New Roman"/>
          <w:sz w:val="28"/>
          <w:szCs w:val="28"/>
          <w:lang w:eastAsia="en-US"/>
        </w:rPr>
        <w:t xml:space="preserve"> UFABC nº </w:t>
      </w:r>
      <w:r w:rsidR="001F29BE" w:rsidRPr="00864566">
        <w:rPr>
          <w:rFonts w:ascii="Times New Roman" w:eastAsia="Times New Roman" w:hAnsi="Times New Roman" w:cs="Times New Roman"/>
          <w:sz w:val="28"/>
          <w:szCs w:val="28"/>
          <w:lang w:eastAsia="en-US"/>
        </w:rPr>
        <w:t>208</w:t>
      </w:r>
      <w:r w:rsidRPr="00864566">
        <w:rPr>
          <w:rFonts w:ascii="Times New Roman" w:eastAsia="Times New Roman" w:hAnsi="Times New Roman" w:cs="Times New Roman"/>
          <w:sz w:val="28"/>
          <w:szCs w:val="28"/>
          <w:lang w:eastAsia="en-US"/>
        </w:rPr>
        <w:t xml:space="preserve">, de </w:t>
      </w:r>
      <w:r w:rsidR="001F29BE" w:rsidRPr="00864566">
        <w:rPr>
          <w:rFonts w:ascii="Times New Roman" w:eastAsia="Times New Roman" w:hAnsi="Times New Roman" w:cs="Times New Roman"/>
          <w:sz w:val="28"/>
          <w:szCs w:val="28"/>
          <w:lang w:eastAsia="en-US"/>
        </w:rPr>
        <w:t>25</w:t>
      </w:r>
      <w:r w:rsidRPr="00864566">
        <w:rPr>
          <w:rFonts w:ascii="Times New Roman" w:eastAsia="Times New Roman" w:hAnsi="Times New Roman" w:cs="Times New Roman"/>
          <w:sz w:val="28"/>
          <w:szCs w:val="28"/>
          <w:lang w:eastAsia="en-US"/>
        </w:rPr>
        <w:t xml:space="preserve"> de </w:t>
      </w:r>
      <w:r w:rsidR="001F29BE" w:rsidRPr="00864566">
        <w:rPr>
          <w:rFonts w:ascii="Times New Roman" w:eastAsia="Times New Roman" w:hAnsi="Times New Roman" w:cs="Times New Roman"/>
          <w:sz w:val="28"/>
          <w:szCs w:val="28"/>
          <w:lang w:eastAsia="en-US"/>
        </w:rPr>
        <w:t>janeiro</w:t>
      </w:r>
      <w:r w:rsidRPr="00864566">
        <w:rPr>
          <w:rFonts w:ascii="Times New Roman" w:eastAsia="Times New Roman" w:hAnsi="Times New Roman" w:cs="Times New Roman"/>
          <w:sz w:val="28"/>
          <w:szCs w:val="28"/>
          <w:lang w:eastAsia="en-US"/>
        </w:rPr>
        <w:t xml:space="preserve"> de </w:t>
      </w:r>
      <w:r w:rsidR="001F29BE" w:rsidRPr="00864566">
        <w:rPr>
          <w:rFonts w:ascii="Times New Roman" w:eastAsia="Times New Roman" w:hAnsi="Times New Roman" w:cs="Times New Roman"/>
          <w:sz w:val="28"/>
          <w:szCs w:val="28"/>
          <w:lang w:eastAsia="en-US"/>
        </w:rPr>
        <w:t>2021</w:t>
      </w:r>
      <w:r w:rsidRPr="00864566">
        <w:rPr>
          <w:rFonts w:ascii="Times New Roman" w:eastAsia="Times New Roman" w:hAnsi="Times New Roman" w:cs="Times New Roman"/>
          <w:sz w:val="28"/>
          <w:szCs w:val="28"/>
          <w:lang w:eastAsia="en-US"/>
        </w:rPr>
        <w:t xml:space="preserve">, pela Resolução </w:t>
      </w:r>
      <w:proofErr w:type="spellStart"/>
      <w:r w:rsidRPr="00864566">
        <w:rPr>
          <w:rFonts w:ascii="Times New Roman" w:eastAsia="Times New Roman" w:hAnsi="Times New Roman" w:cs="Times New Roman"/>
          <w:sz w:val="28"/>
          <w:szCs w:val="28"/>
          <w:lang w:eastAsia="en-US"/>
        </w:rPr>
        <w:t>ConsUni</w:t>
      </w:r>
      <w:proofErr w:type="spellEnd"/>
      <w:r w:rsidRPr="00864566">
        <w:rPr>
          <w:rFonts w:ascii="Times New Roman" w:eastAsia="Times New Roman" w:hAnsi="Times New Roman" w:cs="Times New Roman"/>
          <w:sz w:val="28"/>
          <w:szCs w:val="28"/>
          <w:lang w:eastAsia="en-US"/>
        </w:rPr>
        <w:t xml:space="preserve"> UFABC nº 121, de 30 de setembro de 2013</w:t>
      </w:r>
      <w:r w:rsidR="001F29BE" w:rsidRPr="00864566">
        <w:rPr>
          <w:rFonts w:ascii="Times New Roman" w:eastAsia="Times New Roman" w:hAnsi="Times New Roman" w:cs="Times New Roman"/>
          <w:sz w:val="28"/>
          <w:szCs w:val="28"/>
          <w:lang w:eastAsia="en-US"/>
        </w:rPr>
        <w:t xml:space="preserve"> e</w:t>
      </w:r>
      <w:r w:rsidRPr="00864566">
        <w:rPr>
          <w:rFonts w:ascii="Times New Roman" w:eastAsia="Times New Roman" w:hAnsi="Times New Roman" w:cs="Times New Roman"/>
          <w:sz w:val="28"/>
          <w:szCs w:val="28"/>
          <w:lang w:eastAsia="en-US"/>
        </w:rPr>
        <w:t xml:space="preserve"> pelo Decreto Federal nº 7.234, de 19 de julho de 2010, que dispõe sobre o Programa Nacional de Assistência Estudantil (PNAES)</w:t>
      </w:r>
      <w:r w:rsidR="001F29BE" w:rsidRPr="00864566">
        <w:rPr>
          <w:rFonts w:ascii="Times New Roman" w:eastAsia="Times New Roman" w:hAnsi="Times New Roman" w:cs="Times New Roman"/>
          <w:sz w:val="28"/>
          <w:szCs w:val="28"/>
          <w:lang w:eastAsia="en-US"/>
        </w:rPr>
        <w:t>.</w:t>
      </w:r>
    </w:p>
    <w:p w14:paraId="3A29A1B1" w14:textId="77777777" w:rsidR="00357B3B" w:rsidRPr="00864566" w:rsidRDefault="00357B3B" w:rsidP="00E521B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sz w:val="28"/>
          <w:szCs w:val="28"/>
          <w:lang w:eastAsia="en-US"/>
        </w:rPr>
      </w:pPr>
    </w:p>
    <w:p w14:paraId="6A2CD4BF" w14:textId="77777777" w:rsidR="00357B3B" w:rsidRPr="00864566" w:rsidRDefault="00357B3B" w:rsidP="00E521BB">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highlight w:val="white"/>
          <w:lang w:eastAsia="en-US"/>
        </w:rPr>
      </w:pPr>
      <w:r w:rsidRPr="00864566">
        <w:rPr>
          <w:rFonts w:ascii="Times New Roman" w:eastAsia="Times New Roman" w:hAnsi="Times New Roman" w:cs="Times New Roman"/>
          <w:b/>
          <w:sz w:val="28"/>
          <w:szCs w:val="28"/>
          <w:highlight w:val="white"/>
          <w:lang w:eastAsia="en-US"/>
        </w:rPr>
        <w:t>DO OBJETIVO</w:t>
      </w:r>
    </w:p>
    <w:p w14:paraId="54EA8E3C" w14:textId="77777777" w:rsidR="00357B3B" w:rsidRPr="00864566" w:rsidRDefault="00357B3B" w:rsidP="00E521BB">
      <w:pPr>
        <w:pBdr>
          <w:top w:val="nil"/>
          <w:left w:val="nil"/>
          <w:bottom w:val="nil"/>
          <w:right w:val="nil"/>
          <w:between w:val="nil"/>
        </w:pBdr>
        <w:spacing w:after="120" w:line="240" w:lineRule="auto"/>
        <w:jc w:val="both"/>
        <w:rPr>
          <w:rFonts w:ascii="Times New Roman" w:eastAsia="Times New Roman" w:hAnsi="Times New Roman" w:cs="Times New Roman"/>
          <w:sz w:val="28"/>
          <w:szCs w:val="28"/>
          <w:highlight w:val="white"/>
          <w:lang w:eastAsia="en-US"/>
        </w:rPr>
      </w:pPr>
    </w:p>
    <w:p w14:paraId="07E8B7E4" w14:textId="2BE04CC5" w:rsidR="001F29BE" w:rsidRPr="00864566" w:rsidRDefault="001F29BE" w:rsidP="00E521BB">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 xml:space="preserve">São objetivos do </w:t>
      </w:r>
      <w:r w:rsidRPr="00864566">
        <w:rPr>
          <w:rFonts w:ascii="Times New Roman" w:eastAsia="Times New Roman" w:hAnsi="Times New Roman" w:cs="Times New Roman"/>
          <w:sz w:val="28"/>
          <w:szCs w:val="28"/>
          <w:lang w:eastAsia="en-US"/>
        </w:rPr>
        <w:t>Programa de Apoio ao Estudante de Graduação da UFABC, na modalidade de Auxílio Monitoria Inclusiva:</w:t>
      </w:r>
    </w:p>
    <w:p w14:paraId="3814B9C8" w14:textId="77777777" w:rsidR="00AE0674" w:rsidRPr="00864566" w:rsidRDefault="001F29BE"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lastRenderedPageBreak/>
        <w:t xml:space="preserve">Contribuir com a qualidade do ensino-aprendizagem dos estudantes </w:t>
      </w:r>
      <w:proofErr w:type="spellStart"/>
      <w:r w:rsidRPr="00864566">
        <w:rPr>
          <w:rFonts w:ascii="Times New Roman" w:eastAsia="Times New Roman" w:hAnsi="Times New Roman" w:cs="Times New Roman"/>
          <w:color w:val="auto"/>
          <w:sz w:val="28"/>
          <w:szCs w:val="28"/>
          <w:lang w:eastAsia="en-US"/>
        </w:rPr>
        <w:t>PcD</w:t>
      </w:r>
      <w:proofErr w:type="spellEnd"/>
      <w:r w:rsidRPr="00864566">
        <w:rPr>
          <w:rFonts w:ascii="Times New Roman" w:eastAsia="Times New Roman" w:hAnsi="Times New Roman" w:cs="Times New Roman"/>
          <w:color w:val="auto"/>
          <w:sz w:val="28"/>
          <w:szCs w:val="28"/>
          <w:lang w:eastAsia="en-US"/>
        </w:rPr>
        <w:t xml:space="preserve"> – Pessoa com Deficiência, transtornos globais do desenvolvimento, altas habilidades, superdotação e outras necessidades educacionais específicas;</w:t>
      </w:r>
    </w:p>
    <w:p w14:paraId="2D591EF3" w14:textId="3218B687" w:rsidR="00AE0674" w:rsidRPr="00864566" w:rsidRDefault="001F29BE"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 xml:space="preserve">Acolher </w:t>
      </w:r>
      <w:r w:rsidR="003A5509" w:rsidRPr="00864566">
        <w:rPr>
          <w:rFonts w:ascii="Times New Roman" w:eastAsia="Times New Roman" w:hAnsi="Times New Roman" w:cs="Times New Roman"/>
          <w:color w:val="auto"/>
          <w:sz w:val="28"/>
          <w:szCs w:val="28"/>
          <w:lang w:eastAsia="en-US"/>
        </w:rPr>
        <w:t>as(</w:t>
      </w:r>
      <w:r w:rsidRPr="00864566">
        <w:rPr>
          <w:rFonts w:ascii="Times New Roman" w:eastAsia="Times New Roman" w:hAnsi="Times New Roman" w:cs="Times New Roman"/>
          <w:color w:val="auto"/>
          <w:sz w:val="28"/>
          <w:szCs w:val="28"/>
          <w:lang w:eastAsia="en-US"/>
        </w:rPr>
        <w:t>os</w:t>
      </w:r>
      <w:r w:rsidR="003A5509"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estudantes </w:t>
      </w:r>
      <w:proofErr w:type="spellStart"/>
      <w:r w:rsidRPr="00864566">
        <w:rPr>
          <w:rFonts w:ascii="Times New Roman" w:eastAsia="Times New Roman" w:hAnsi="Times New Roman" w:cs="Times New Roman"/>
          <w:color w:val="auto"/>
          <w:sz w:val="28"/>
          <w:szCs w:val="28"/>
          <w:lang w:eastAsia="en-US"/>
        </w:rPr>
        <w:t>PcD</w:t>
      </w:r>
      <w:proofErr w:type="spellEnd"/>
      <w:r w:rsidRPr="00864566">
        <w:rPr>
          <w:rFonts w:ascii="Times New Roman" w:eastAsia="Times New Roman" w:hAnsi="Times New Roman" w:cs="Times New Roman"/>
          <w:color w:val="auto"/>
          <w:sz w:val="28"/>
          <w:szCs w:val="28"/>
          <w:lang w:eastAsia="en-US"/>
        </w:rPr>
        <w:t xml:space="preserve">, apoiando seu processo de adaptação acadêmica e de integração ao curso, sobretudo </w:t>
      </w:r>
      <w:r w:rsidR="003A5509" w:rsidRPr="00864566">
        <w:rPr>
          <w:rFonts w:ascii="Times New Roman" w:eastAsia="Times New Roman" w:hAnsi="Times New Roman" w:cs="Times New Roman"/>
          <w:color w:val="auto"/>
          <w:sz w:val="28"/>
          <w:szCs w:val="28"/>
          <w:lang w:eastAsia="en-US"/>
        </w:rPr>
        <w:t>as(</w:t>
      </w:r>
      <w:r w:rsidRPr="00864566">
        <w:rPr>
          <w:rFonts w:ascii="Times New Roman" w:eastAsia="Times New Roman" w:hAnsi="Times New Roman" w:cs="Times New Roman"/>
          <w:color w:val="auto"/>
          <w:sz w:val="28"/>
          <w:szCs w:val="28"/>
          <w:lang w:eastAsia="en-US"/>
        </w:rPr>
        <w:t>os</w:t>
      </w:r>
      <w:r w:rsidR="003A5509"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w:t>
      </w:r>
      <w:r w:rsidR="000E1831" w:rsidRPr="00864566">
        <w:rPr>
          <w:rFonts w:ascii="Times New Roman" w:eastAsia="Times New Roman" w:hAnsi="Times New Roman" w:cs="Times New Roman"/>
          <w:color w:val="auto"/>
          <w:sz w:val="28"/>
          <w:szCs w:val="28"/>
          <w:lang w:eastAsia="en-US"/>
        </w:rPr>
        <w:t>estudantes</w:t>
      </w:r>
      <w:r w:rsidRPr="00864566">
        <w:rPr>
          <w:rFonts w:ascii="Times New Roman" w:eastAsia="Times New Roman" w:hAnsi="Times New Roman" w:cs="Times New Roman"/>
          <w:color w:val="auto"/>
          <w:sz w:val="28"/>
          <w:szCs w:val="28"/>
          <w:lang w:eastAsia="en-US"/>
        </w:rPr>
        <w:t xml:space="preserve"> que necessitam de adequação de materiais didáticos;</w:t>
      </w:r>
    </w:p>
    <w:p w14:paraId="3F6B12A1" w14:textId="791F1DD3" w:rsidR="00AE0674" w:rsidRPr="00864566" w:rsidRDefault="001F29BE"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 xml:space="preserve">Contribuir na redução de barreiras físicas, comunicacionais, sociais e/ou atitudinais; </w:t>
      </w:r>
    </w:p>
    <w:p w14:paraId="37E3B1EA" w14:textId="5A748670" w:rsidR="00AE0674" w:rsidRPr="00864566" w:rsidRDefault="00AE0674"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 xml:space="preserve">Reforçar a equidade de oportunidades acadêmicas promovida pela Lei nº 12.711/2012, conhecida como </w:t>
      </w:r>
      <w:r w:rsidR="000E1831"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lei de cotas</w:t>
      </w:r>
      <w:r w:rsidR="000E1831"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w:t>
      </w:r>
    </w:p>
    <w:p w14:paraId="0656BF5B" w14:textId="77777777" w:rsidR="00AE0674" w:rsidRPr="00864566" w:rsidRDefault="00AE0674"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Contribuir para a consolidação e difusão da monitoria inclusiva como prática de formação na graduação;</w:t>
      </w:r>
    </w:p>
    <w:p w14:paraId="45AA6812" w14:textId="3C990777" w:rsidR="00AE0674" w:rsidRPr="00864566" w:rsidRDefault="00AE0674"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Contribuir para a permanência de estudantes em condições de vulnerabilidade social e econômica, por meio das atividades desenvolvidas pel</w:t>
      </w:r>
      <w:r w:rsidR="000E1831" w:rsidRPr="00864566">
        <w:rPr>
          <w:rFonts w:ascii="Times New Roman" w:eastAsia="Times New Roman" w:hAnsi="Times New Roman" w:cs="Times New Roman"/>
          <w:color w:val="auto"/>
          <w:sz w:val="28"/>
          <w:szCs w:val="28"/>
          <w:lang w:eastAsia="en-US"/>
        </w:rPr>
        <w:t>o grupo de m</w:t>
      </w:r>
      <w:r w:rsidRPr="00864566">
        <w:rPr>
          <w:rFonts w:ascii="Times New Roman" w:eastAsia="Times New Roman" w:hAnsi="Times New Roman" w:cs="Times New Roman"/>
          <w:color w:val="auto"/>
          <w:sz w:val="28"/>
          <w:szCs w:val="28"/>
          <w:lang w:eastAsia="en-US"/>
        </w:rPr>
        <w:t>onitor</w:t>
      </w:r>
      <w:r w:rsidR="003A5509" w:rsidRPr="00864566">
        <w:rPr>
          <w:rFonts w:ascii="Times New Roman" w:eastAsia="Times New Roman" w:hAnsi="Times New Roman" w:cs="Times New Roman"/>
          <w:color w:val="auto"/>
          <w:sz w:val="28"/>
          <w:szCs w:val="28"/>
          <w:lang w:eastAsia="en-US"/>
        </w:rPr>
        <w:t>as(</w:t>
      </w:r>
      <w:r w:rsidR="000E1831" w:rsidRPr="00864566">
        <w:rPr>
          <w:rFonts w:ascii="Times New Roman" w:eastAsia="Times New Roman" w:hAnsi="Times New Roman" w:cs="Times New Roman"/>
          <w:color w:val="auto"/>
          <w:sz w:val="28"/>
          <w:szCs w:val="28"/>
          <w:lang w:eastAsia="en-US"/>
        </w:rPr>
        <w:t>es</w:t>
      </w:r>
      <w:r w:rsidR="003A5509"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w:t>
      </w:r>
      <w:r w:rsidR="000E1831" w:rsidRPr="00864566">
        <w:rPr>
          <w:rFonts w:ascii="Times New Roman" w:eastAsia="Times New Roman" w:hAnsi="Times New Roman" w:cs="Times New Roman"/>
          <w:color w:val="auto"/>
          <w:sz w:val="28"/>
          <w:szCs w:val="28"/>
          <w:lang w:eastAsia="en-US"/>
        </w:rPr>
        <w:t>i</w:t>
      </w:r>
      <w:r w:rsidRPr="00864566">
        <w:rPr>
          <w:rFonts w:ascii="Times New Roman" w:eastAsia="Times New Roman" w:hAnsi="Times New Roman" w:cs="Times New Roman"/>
          <w:color w:val="auto"/>
          <w:sz w:val="28"/>
          <w:szCs w:val="28"/>
          <w:lang w:eastAsia="en-US"/>
        </w:rPr>
        <w:t>nclusiv</w:t>
      </w:r>
      <w:r w:rsidR="003A5509" w:rsidRPr="00864566">
        <w:rPr>
          <w:rFonts w:ascii="Times New Roman" w:eastAsia="Times New Roman" w:hAnsi="Times New Roman" w:cs="Times New Roman"/>
          <w:color w:val="auto"/>
          <w:sz w:val="28"/>
          <w:szCs w:val="28"/>
          <w:lang w:eastAsia="en-US"/>
        </w:rPr>
        <w:t>as(</w:t>
      </w:r>
      <w:r w:rsidR="000E1831" w:rsidRPr="00864566">
        <w:rPr>
          <w:rFonts w:ascii="Times New Roman" w:eastAsia="Times New Roman" w:hAnsi="Times New Roman" w:cs="Times New Roman"/>
          <w:color w:val="auto"/>
          <w:sz w:val="28"/>
          <w:szCs w:val="28"/>
          <w:lang w:eastAsia="en-US"/>
        </w:rPr>
        <w:t>os</w:t>
      </w:r>
      <w:r w:rsidR="003A5509"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w:t>
      </w:r>
    </w:p>
    <w:p w14:paraId="0C101BC4" w14:textId="77777777" w:rsidR="00357B3B" w:rsidRPr="00864566" w:rsidRDefault="00357B3B" w:rsidP="00E521BB">
      <w:pPr>
        <w:pBdr>
          <w:top w:val="nil"/>
          <w:left w:val="nil"/>
          <w:bottom w:val="nil"/>
          <w:right w:val="nil"/>
          <w:between w:val="nil"/>
        </w:pBdr>
        <w:spacing w:after="120" w:line="240" w:lineRule="auto"/>
        <w:jc w:val="both"/>
        <w:rPr>
          <w:rFonts w:ascii="Times New Roman" w:eastAsia="Times New Roman" w:hAnsi="Times New Roman" w:cs="Times New Roman"/>
          <w:color w:val="auto"/>
          <w:sz w:val="28"/>
          <w:szCs w:val="28"/>
          <w:highlight w:val="white"/>
          <w:lang w:eastAsia="en-US"/>
        </w:rPr>
      </w:pPr>
    </w:p>
    <w:p w14:paraId="6105D9E2" w14:textId="779A346A" w:rsidR="00357B3B" w:rsidRPr="00864566" w:rsidRDefault="000E1831" w:rsidP="00E521BB">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w:hAnsi="Times New Roman" w:cs="Times New Roman"/>
          <w:b/>
          <w:sz w:val="28"/>
          <w:szCs w:val="28"/>
          <w:highlight w:val="white"/>
          <w:lang w:eastAsia="en-US"/>
        </w:rPr>
      </w:pPr>
      <w:r w:rsidRPr="00864566">
        <w:rPr>
          <w:rFonts w:ascii="Times New Roman" w:eastAsia="Times" w:hAnsi="Times New Roman" w:cs="Times New Roman"/>
          <w:b/>
          <w:sz w:val="28"/>
          <w:szCs w:val="28"/>
          <w:lang w:eastAsia="en-US"/>
        </w:rPr>
        <w:t>DAS MODALIDADES DE BENEFÍCIOS, QUANTIDADES OFERTADAS, VALOR UNITÁRIO DO BENEFÍCIO, RECURSOS FINANCEIROS E VIGÊNCIA</w:t>
      </w:r>
    </w:p>
    <w:p w14:paraId="3884AF55" w14:textId="77777777" w:rsidR="00357B3B" w:rsidRPr="00864566" w:rsidRDefault="00357B3B" w:rsidP="00E521BB">
      <w:pPr>
        <w:pBdr>
          <w:top w:val="nil"/>
          <w:left w:val="nil"/>
          <w:bottom w:val="nil"/>
          <w:right w:val="nil"/>
          <w:between w:val="nil"/>
        </w:pBdr>
        <w:spacing w:after="120" w:line="240" w:lineRule="auto"/>
        <w:jc w:val="both"/>
        <w:rPr>
          <w:rFonts w:ascii="Times New Roman" w:eastAsia="Times New Roman" w:hAnsi="Times New Roman" w:cs="Times New Roman"/>
          <w:b/>
          <w:sz w:val="28"/>
          <w:szCs w:val="28"/>
          <w:highlight w:val="white"/>
          <w:lang w:eastAsia="en-US"/>
        </w:rPr>
      </w:pPr>
    </w:p>
    <w:p w14:paraId="55472FDC" w14:textId="1787DDE2" w:rsidR="00357B3B" w:rsidRPr="00864566" w:rsidRDefault="000E1831" w:rsidP="00E521BB">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sz w:val="28"/>
          <w:szCs w:val="28"/>
          <w:highlight w:val="white"/>
          <w:lang w:eastAsia="en-US"/>
        </w:rPr>
      </w:pPr>
      <w:r w:rsidRPr="00864566">
        <w:rPr>
          <w:rFonts w:ascii="Times New Roman" w:eastAsia="Times New Roman" w:hAnsi="Times New Roman" w:cs="Times New Roman"/>
          <w:sz w:val="28"/>
          <w:szCs w:val="28"/>
          <w:lang w:eastAsia="en-US"/>
        </w:rPr>
        <w:t xml:space="preserve">Conforme disposto no Artigo 4º da Resolução </w:t>
      </w:r>
      <w:proofErr w:type="spellStart"/>
      <w:r w:rsidRPr="00864566">
        <w:rPr>
          <w:rFonts w:ascii="Times New Roman" w:eastAsia="Times New Roman" w:hAnsi="Times New Roman" w:cs="Times New Roman"/>
          <w:sz w:val="28"/>
          <w:szCs w:val="28"/>
          <w:lang w:eastAsia="en-US"/>
        </w:rPr>
        <w:t>ConsUni</w:t>
      </w:r>
      <w:proofErr w:type="spellEnd"/>
      <w:r w:rsidRPr="00864566">
        <w:rPr>
          <w:rFonts w:ascii="Times New Roman" w:eastAsia="Times New Roman" w:hAnsi="Times New Roman" w:cs="Times New Roman"/>
          <w:sz w:val="28"/>
          <w:szCs w:val="28"/>
          <w:lang w:eastAsia="en-US"/>
        </w:rPr>
        <w:t xml:space="preserve"> 208/2021, </w:t>
      </w:r>
      <w:r w:rsidR="006D5E9F" w:rsidRPr="00864566">
        <w:rPr>
          <w:rFonts w:ascii="Times New Roman" w:eastAsia="Times New Roman" w:hAnsi="Times New Roman" w:cs="Times New Roman"/>
          <w:sz w:val="28"/>
          <w:szCs w:val="28"/>
          <w:lang w:eastAsia="en-US"/>
        </w:rPr>
        <w:t>o</w:t>
      </w:r>
      <w:r w:rsidRPr="00864566">
        <w:rPr>
          <w:rFonts w:ascii="Times New Roman" w:eastAsia="Times New Roman" w:hAnsi="Times New Roman" w:cs="Times New Roman"/>
          <w:sz w:val="28"/>
          <w:szCs w:val="28"/>
          <w:lang w:eastAsia="en-US"/>
        </w:rPr>
        <w:t xml:space="preserve"> Auxílio Monitoria Inclusiva é definido como um subsídio financeiro a estudantes que devem acompanhar e desenvolver atividades referentes </w:t>
      </w:r>
      <w:r w:rsidR="003A5509" w:rsidRPr="00864566">
        <w:rPr>
          <w:rFonts w:ascii="Times New Roman" w:eastAsia="Times New Roman" w:hAnsi="Times New Roman" w:cs="Times New Roman"/>
          <w:sz w:val="28"/>
          <w:szCs w:val="28"/>
          <w:lang w:eastAsia="en-US"/>
        </w:rPr>
        <w:t>às(a</w:t>
      </w:r>
      <w:r w:rsidRPr="00864566">
        <w:rPr>
          <w:rFonts w:ascii="Times New Roman" w:eastAsia="Times New Roman" w:hAnsi="Times New Roman" w:cs="Times New Roman"/>
          <w:sz w:val="28"/>
          <w:szCs w:val="28"/>
          <w:lang w:eastAsia="en-US"/>
        </w:rPr>
        <w:t>os</w:t>
      </w:r>
      <w:r w:rsidR="003A5509" w:rsidRPr="00864566">
        <w:rPr>
          <w:rFonts w:ascii="Times New Roman" w:eastAsia="Times New Roman" w:hAnsi="Times New Roman" w:cs="Times New Roman"/>
          <w:sz w:val="28"/>
          <w:szCs w:val="28"/>
          <w:lang w:eastAsia="en-US"/>
        </w:rPr>
        <w:t>)</w:t>
      </w:r>
      <w:r w:rsidRPr="00864566">
        <w:rPr>
          <w:rFonts w:ascii="Times New Roman" w:eastAsia="Times New Roman" w:hAnsi="Times New Roman" w:cs="Times New Roman"/>
          <w:sz w:val="28"/>
          <w:szCs w:val="28"/>
          <w:lang w:eastAsia="en-US"/>
        </w:rPr>
        <w:t xml:space="preserve"> estudantes com deficiência ou outros projetos classificados como de ação afirmativa, com a dedicação de até 10 (dez) horas semanais para estas atividades.</w:t>
      </w:r>
    </w:p>
    <w:p w14:paraId="2703FEEA" w14:textId="743AABBB" w:rsidR="00357B3B" w:rsidRPr="00864566" w:rsidRDefault="003A5509" w:rsidP="00E521BB">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sz w:val="28"/>
          <w:szCs w:val="28"/>
          <w:highlight w:val="white"/>
          <w:lang w:eastAsia="en-US"/>
        </w:rPr>
      </w:pPr>
      <w:r w:rsidRPr="00864566">
        <w:rPr>
          <w:rFonts w:ascii="Times New Roman" w:eastAsia="Times New Roman" w:hAnsi="Times New Roman" w:cs="Times New Roman"/>
          <w:sz w:val="28"/>
          <w:szCs w:val="28"/>
          <w:lang w:eastAsia="en-US"/>
        </w:rPr>
        <w:t>A(o)</w:t>
      </w:r>
      <w:r w:rsidR="000E1831" w:rsidRPr="00864566">
        <w:rPr>
          <w:rFonts w:ascii="Times New Roman" w:eastAsia="Times New Roman" w:hAnsi="Times New Roman" w:cs="Times New Roman"/>
          <w:sz w:val="28"/>
          <w:szCs w:val="28"/>
          <w:lang w:eastAsia="en-US"/>
        </w:rPr>
        <w:t xml:space="preserve"> estudante selecionad</w:t>
      </w:r>
      <w:r w:rsidRPr="00864566">
        <w:rPr>
          <w:rFonts w:ascii="Times New Roman" w:eastAsia="Times New Roman" w:hAnsi="Times New Roman" w:cs="Times New Roman"/>
          <w:sz w:val="28"/>
          <w:szCs w:val="28"/>
          <w:lang w:eastAsia="en-US"/>
        </w:rPr>
        <w:t>a(o)</w:t>
      </w:r>
      <w:r w:rsidR="000E1831" w:rsidRPr="00864566">
        <w:rPr>
          <w:rFonts w:ascii="Times New Roman" w:eastAsia="Times New Roman" w:hAnsi="Times New Roman" w:cs="Times New Roman"/>
          <w:sz w:val="28"/>
          <w:szCs w:val="28"/>
          <w:lang w:eastAsia="en-US"/>
        </w:rPr>
        <w:t xml:space="preserve"> para recebimento do Auxílio Monitoria Inclusiva, aqui denominad</w:t>
      </w:r>
      <w:r w:rsidRPr="00864566">
        <w:rPr>
          <w:rFonts w:ascii="Times New Roman" w:eastAsia="Times New Roman" w:hAnsi="Times New Roman" w:cs="Times New Roman"/>
          <w:sz w:val="28"/>
          <w:szCs w:val="28"/>
          <w:lang w:eastAsia="en-US"/>
        </w:rPr>
        <w:t>a(</w:t>
      </w:r>
      <w:r w:rsidR="000E1831" w:rsidRPr="00864566">
        <w:rPr>
          <w:rFonts w:ascii="Times New Roman" w:eastAsia="Times New Roman" w:hAnsi="Times New Roman" w:cs="Times New Roman"/>
          <w:sz w:val="28"/>
          <w:szCs w:val="28"/>
          <w:lang w:eastAsia="en-US"/>
        </w:rPr>
        <w:t>o</w:t>
      </w:r>
      <w:r w:rsidRPr="00864566">
        <w:rPr>
          <w:rFonts w:ascii="Times New Roman" w:eastAsia="Times New Roman" w:hAnsi="Times New Roman" w:cs="Times New Roman"/>
          <w:sz w:val="28"/>
          <w:szCs w:val="28"/>
          <w:lang w:eastAsia="en-US"/>
        </w:rPr>
        <w:t>)</w:t>
      </w:r>
      <w:r w:rsidR="000E1831" w:rsidRPr="00864566">
        <w:rPr>
          <w:rFonts w:ascii="Times New Roman" w:eastAsia="Times New Roman" w:hAnsi="Times New Roman" w:cs="Times New Roman"/>
          <w:sz w:val="28"/>
          <w:szCs w:val="28"/>
          <w:lang w:eastAsia="en-US"/>
        </w:rPr>
        <w:t xml:space="preserve"> </w:t>
      </w:r>
      <w:r w:rsidRPr="00864566">
        <w:rPr>
          <w:rFonts w:ascii="Times New Roman" w:eastAsia="Times New Roman" w:hAnsi="Times New Roman" w:cs="Times New Roman"/>
          <w:sz w:val="28"/>
          <w:szCs w:val="28"/>
          <w:lang w:eastAsia="en-US"/>
        </w:rPr>
        <w:t>Monitor</w:t>
      </w:r>
      <w:r w:rsidR="00DC5632" w:rsidRPr="00864566">
        <w:rPr>
          <w:rFonts w:ascii="Times New Roman" w:eastAsia="Times New Roman" w:hAnsi="Times New Roman" w:cs="Times New Roman"/>
          <w:sz w:val="28"/>
          <w:szCs w:val="28"/>
          <w:lang w:eastAsia="en-US"/>
        </w:rPr>
        <w:t>a/</w:t>
      </w:r>
      <w:r w:rsidR="000E1831" w:rsidRPr="00864566">
        <w:rPr>
          <w:rFonts w:ascii="Times New Roman" w:eastAsia="Times New Roman" w:hAnsi="Times New Roman" w:cs="Times New Roman"/>
          <w:sz w:val="28"/>
          <w:szCs w:val="28"/>
          <w:lang w:eastAsia="en-US"/>
        </w:rPr>
        <w:t>Monitor Inclusiv</w:t>
      </w:r>
      <w:r w:rsidRPr="00864566">
        <w:rPr>
          <w:rFonts w:ascii="Times New Roman" w:eastAsia="Times New Roman" w:hAnsi="Times New Roman" w:cs="Times New Roman"/>
          <w:sz w:val="28"/>
          <w:szCs w:val="28"/>
          <w:lang w:eastAsia="en-US"/>
        </w:rPr>
        <w:t>a(</w:t>
      </w:r>
      <w:r w:rsidR="000E1831" w:rsidRPr="00864566">
        <w:rPr>
          <w:rFonts w:ascii="Times New Roman" w:eastAsia="Times New Roman" w:hAnsi="Times New Roman" w:cs="Times New Roman"/>
          <w:sz w:val="28"/>
          <w:szCs w:val="28"/>
          <w:lang w:eastAsia="en-US"/>
        </w:rPr>
        <w:t>o</w:t>
      </w:r>
      <w:r w:rsidRPr="00864566">
        <w:rPr>
          <w:rFonts w:ascii="Times New Roman" w:eastAsia="Times New Roman" w:hAnsi="Times New Roman" w:cs="Times New Roman"/>
          <w:sz w:val="28"/>
          <w:szCs w:val="28"/>
          <w:lang w:eastAsia="en-US"/>
        </w:rPr>
        <w:t>)</w:t>
      </w:r>
      <w:r w:rsidR="000E1831" w:rsidRPr="00864566">
        <w:rPr>
          <w:rFonts w:ascii="Times New Roman" w:eastAsia="Times New Roman" w:hAnsi="Times New Roman" w:cs="Times New Roman"/>
          <w:sz w:val="28"/>
          <w:szCs w:val="28"/>
          <w:lang w:eastAsia="en-US"/>
        </w:rPr>
        <w:t xml:space="preserve">, será responsável em acompanhar e desenvolver atividades referentes </w:t>
      </w:r>
      <w:r w:rsidRPr="00864566">
        <w:rPr>
          <w:rFonts w:ascii="Times New Roman" w:eastAsia="Times New Roman" w:hAnsi="Times New Roman" w:cs="Times New Roman"/>
          <w:sz w:val="28"/>
          <w:szCs w:val="28"/>
          <w:lang w:eastAsia="en-US"/>
        </w:rPr>
        <w:t>à</w:t>
      </w:r>
      <w:r w:rsidR="000E1831" w:rsidRPr="00864566">
        <w:rPr>
          <w:rFonts w:ascii="Times New Roman" w:eastAsia="Times New Roman" w:hAnsi="Times New Roman" w:cs="Times New Roman"/>
          <w:sz w:val="28"/>
          <w:szCs w:val="28"/>
          <w:lang w:eastAsia="en-US"/>
        </w:rPr>
        <w:t xml:space="preserve"> estudantes com deficiência ou com necessidades educacionais específicas, em conjunto com o Núcleo de Acessibilidade, junto à </w:t>
      </w:r>
      <w:proofErr w:type="spellStart"/>
      <w:r w:rsidR="000E1831" w:rsidRPr="00864566">
        <w:rPr>
          <w:rFonts w:ascii="Times New Roman" w:eastAsia="Times New Roman" w:hAnsi="Times New Roman" w:cs="Times New Roman"/>
          <w:sz w:val="28"/>
          <w:szCs w:val="28"/>
          <w:lang w:eastAsia="en-US"/>
        </w:rPr>
        <w:t>Pró-Reitoria</w:t>
      </w:r>
      <w:proofErr w:type="spellEnd"/>
      <w:r w:rsidR="000E1831" w:rsidRPr="00864566">
        <w:rPr>
          <w:rFonts w:ascii="Times New Roman" w:eastAsia="Times New Roman" w:hAnsi="Times New Roman" w:cs="Times New Roman"/>
          <w:sz w:val="28"/>
          <w:szCs w:val="28"/>
          <w:lang w:eastAsia="en-US"/>
        </w:rPr>
        <w:t xml:space="preserve"> de Assuntos Comunitários e Políticas Afirmativas, de maneira a contribuir com a formação de tod</w:t>
      </w:r>
      <w:r w:rsidRPr="00864566">
        <w:rPr>
          <w:rFonts w:ascii="Times New Roman" w:eastAsia="Times New Roman" w:hAnsi="Times New Roman" w:cs="Times New Roman"/>
          <w:sz w:val="28"/>
          <w:szCs w:val="28"/>
          <w:lang w:eastAsia="en-US"/>
        </w:rPr>
        <w:t>as(</w:t>
      </w:r>
      <w:r w:rsidR="000E1831" w:rsidRPr="00864566">
        <w:rPr>
          <w:rFonts w:ascii="Times New Roman" w:eastAsia="Times New Roman" w:hAnsi="Times New Roman" w:cs="Times New Roman"/>
          <w:sz w:val="28"/>
          <w:szCs w:val="28"/>
          <w:lang w:eastAsia="en-US"/>
        </w:rPr>
        <w:t>o</w:t>
      </w:r>
      <w:r w:rsidRPr="00864566">
        <w:rPr>
          <w:rFonts w:ascii="Times New Roman" w:eastAsia="Times New Roman" w:hAnsi="Times New Roman" w:cs="Times New Roman"/>
          <w:sz w:val="28"/>
          <w:szCs w:val="28"/>
          <w:lang w:eastAsia="en-US"/>
        </w:rPr>
        <w:t>s)</w:t>
      </w:r>
      <w:r w:rsidR="000E1831" w:rsidRPr="00864566">
        <w:rPr>
          <w:rFonts w:ascii="Times New Roman" w:eastAsia="Times New Roman" w:hAnsi="Times New Roman" w:cs="Times New Roman"/>
          <w:sz w:val="28"/>
          <w:szCs w:val="28"/>
          <w:lang w:eastAsia="en-US"/>
        </w:rPr>
        <w:t xml:space="preserve"> </w:t>
      </w:r>
      <w:r w:rsidRPr="00864566">
        <w:rPr>
          <w:rFonts w:ascii="Times New Roman" w:eastAsia="Times New Roman" w:hAnsi="Times New Roman" w:cs="Times New Roman"/>
          <w:sz w:val="28"/>
          <w:szCs w:val="28"/>
          <w:lang w:eastAsia="en-US"/>
        </w:rPr>
        <w:t>as(</w:t>
      </w:r>
      <w:r w:rsidR="000E1831" w:rsidRPr="00864566">
        <w:rPr>
          <w:rFonts w:ascii="Times New Roman" w:eastAsia="Times New Roman" w:hAnsi="Times New Roman" w:cs="Times New Roman"/>
          <w:sz w:val="28"/>
          <w:szCs w:val="28"/>
          <w:lang w:eastAsia="en-US"/>
        </w:rPr>
        <w:t>os</w:t>
      </w:r>
      <w:r w:rsidRPr="00864566">
        <w:rPr>
          <w:rFonts w:ascii="Times New Roman" w:eastAsia="Times New Roman" w:hAnsi="Times New Roman" w:cs="Times New Roman"/>
          <w:sz w:val="28"/>
          <w:szCs w:val="28"/>
          <w:lang w:eastAsia="en-US"/>
        </w:rPr>
        <w:t>)</w:t>
      </w:r>
      <w:r w:rsidR="000E1831" w:rsidRPr="00864566">
        <w:rPr>
          <w:rFonts w:ascii="Times New Roman" w:eastAsia="Times New Roman" w:hAnsi="Times New Roman" w:cs="Times New Roman"/>
          <w:sz w:val="28"/>
          <w:szCs w:val="28"/>
          <w:lang w:eastAsia="en-US"/>
        </w:rPr>
        <w:t xml:space="preserve"> participantes envolvid</w:t>
      </w:r>
      <w:r w:rsidRPr="00864566">
        <w:rPr>
          <w:rFonts w:ascii="Times New Roman" w:eastAsia="Times New Roman" w:hAnsi="Times New Roman" w:cs="Times New Roman"/>
          <w:sz w:val="28"/>
          <w:szCs w:val="28"/>
          <w:lang w:eastAsia="en-US"/>
        </w:rPr>
        <w:t>as(</w:t>
      </w:r>
      <w:r w:rsidR="000E1831" w:rsidRPr="00864566">
        <w:rPr>
          <w:rFonts w:ascii="Times New Roman" w:eastAsia="Times New Roman" w:hAnsi="Times New Roman" w:cs="Times New Roman"/>
          <w:sz w:val="28"/>
          <w:szCs w:val="28"/>
          <w:lang w:eastAsia="en-US"/>
        </w:rPr>
        <w:t>os</w:t>
      </w:r>
      <w:r w:rsidRPr="00864566">
        <w:rPr>
          <w:rFonts w:ascii="Times New Roman" w:eastAsia="Times New Roman" w:hAnsi="Times New Roman" w:cs="Times New Roman"/>
          <w:sz w:val="28"/>
          <w:szCs w:val="28"/>
          <w:lang w:eastAsia="en-US"/>
        </w:rPr>
        <w:t>)</w:t>
      </w:r>
      <w:r w:rsidR="000E1831" w:rsidRPr="00864566">
        <w:rPr>
          <w:rFonts w:ascii="Times New Roman" w:eastAsia="Times New Roman" w:hAnsi="Times New Roman" w:cs="Times New Roman"/>
          <w:sz w:val="28"/>
          <w:szCs w:val="28"/>
          <w:lang w:eastAsia="en-US"/>
        </w:rPr>
        <w:t xml:space="preserve"> na ação</w:t>
      </w:r>
      <w:r w:rsidR="00357B3B" w:rsidRPr="00864566">
        <w:rPr>
          <w:rFonts w:ascii="Times New Roman" w:eastAsia="Times New Roman" w:hAnsi="Times New Roman" w:cs="Times New Roman"/>
          <w:sz w:val="28"/>
          <w:szCs w:val="28"/>
          <w:lang w:eastAsia="en-US"/>
        </w:rPr>
        <w:t>.</w:t>
      </w:r>
    </w:p>
    <w:p w14:paraId="48F387F4" w14:textId="16E0423F" w:rsidR="000E1831" w:rsidRPr="00864566" w:rsidRDefault="000E1831" w:rsidP="00E521BB">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sz w:val="28"/>
          <w:szCs w:val="28"/>
          <w:highlight w:val="white"/>
          <w:lang w:eastAsia="en-US"/>
        </w:rPr>
      </w:pPr>
      <w:r w:rsidRPr="00864566">
        <w:rPr>
          <w:rFonts w:ascii="Times New Roman" w:eastAsia="Times New Roman" w:hAnsi="Times New Roman" w:cs="Times New Roman"/>
          <w:sz w:val="28"/>
          <w:szCs w:val="28"/>
          <w:lang w:eastAsia="en-US"/>
        </w:rPr>
        <w:t xml:space="preserve">O presente Edital </w:t>
      </w:r>
      <w:r w:rsidR="008361AB" w:rsidRPr="00864566">
        <w:rPr>
          <w:rFonts w:ascii="Times New Roman" w:eastAsia="Times New Roman" w:hAnsi="Times New Roman" w:cs="Times New Roman"/>
          <w:sz w:val="28"/>
          <w:szCs w:val="28"/>
          <w:lang w:eastAsia="en-US"/>
        </w:rPr>
        <w:t>ofertará</w:t>
      </w:r>
      <w:r w:rsidRPr="00864566">
        <w:rPr>
          <w:rFonts w:ascii="Times New Roman" w:eastAsia="Times New Roman" w:hAnsi="Times New Roman" w:cs="Times New Roman"/>
          <w:sz w:val="28"/>
          <w:szCs w:val="28"/>
          <w:lang w:eastAsia="en-US"/>
        </w:rPr>
        <w:t xml:space="preserve"> </w:t>
      </w:r>
      <w:r w:rsidRPr="00864566">
        <w:rPr>
          <w:rFonts w:ascii="Times New Roman" w:eastAsia="Times New Roman" w:hAnsi="Times New Roman" w:cs="Times New Roman"/>
          <w:b/>
          <w:bCs/>
          <w:sz w:val="28"/>
          <w:szCs w:val="28"/>
          <w:u w:val="single"/>
          <w:lang w:eastAsia="en-US"/>
        </w:rPr>
        <w:t>60 (sessenta) auxílios</w:t>
      </w:r>
      <w:r w:rsidRPr="00864566">
        <w:rPr>
          <w:rFonts w:ascii="Times New Roman" w:eastAsia="Times New Roman" w:hAnsi="Times New Roman" w:cs="Times New Roman"/>
          <w:sz w:val="28"/>
          <w:szCs w:val="28"/>
          <w:lang w:eastAsia="en-US"/>
        </w:rPr>
        <w:t xml:space="preserve">, no valor mensal de </w:t>
      </w:r>
      <w:r w:rsidRPr="00864566">
        <w:rPr>
          <w:rFonts w:ascii="Times New Roman" w:eastAsia="Times New Roman" w:hAnsi="Times New Roman" w:cs="Times New Roman"/>
          <w:b/>
          <w:bCs/>
          <w:sz w:val="28"/>
          <w:szCs w:val="28"/>
          <w:lang w:eastAsia="en-US"/>
        </w:rPr>
        <w:t>R$ 400,00 (quatrocentos reais)</w:t>
      </w:r>
      <w:r w:rsidR="000375BA" w:rsidRPr="00864566">
        <w:rPr>
          <w:rFonts w:ascii="Times New Roman" w:eastAsia="Times New Roman" w:hAnsi="Times New Roman" w:cs="Times New Roman"/>
          <w:b/>
          <w:bCs/>
          <w:sz w:val="28"/>
          <w:szCs w:val="28"/>
          <w:lang w:eastAsia="en-US"/>
        </w:rPr>
        <w:t>,</w:t>
      </w:r>
      <w:r w:rsidRPr="00864566">
        <w:rPr>
          <w:rFonts w:ascii="Times New Roman" w:eastAsia="Times New Roman" w:hAnsi="Times New Roman" w:cs="Times New Roman"/>
          <w:b/>
          <w:bCs/>
          <w:sz w:val="28"/>
          <w:szCs w:val="28"/>
          <w:lang w:eastAsia="en-US"/>
        </w:rPr>
        <w:t xml:space="preserve"> </w:t>
      </w:r>
      <w:r w:rsidRPr="00864566">
        <w:rPr>
          <w:rFonts w:ascii="Times New Roman" w:eastAsia="Times New Roman" w:hAnsi="Times New Roman" w:cs="Times New Roman"/>
          <w:sz w:val="28"/>
          <w:szCs w:val="28"/>
          <w:lang w:eastAsia="en-US"/>
        </w:rPr>
        <w:t>a ser pago em conta corrente individual d</w:t>
      </w:r>
      <w:r w:rsidR="00820C7A" w:rsidRPr="00864566">
        <w:rPr>
          <w:rFonts w:ascii="Times New Roman" w:eastAsia="Times New Roman" w:hAnsi="Times New Roman" w:cs="Times New Roman"/>
          <w:sz w:val="28"/>
          <w:szCs w:val="28"/>
          <w:lang w:eastAsia="en-US"/>
        </w:rPr>
        <w:t>a(</w:t>
      </w:r>
      <w:r w:rsidRPr="00864566">
        <w:rPr>
          <w:rFonts w:ascii="Times New Roman" w:eastAsia="Times New Roman" w:hAnsi="Times New Roman" w:cs="Times New Roman"/>
          <w:sz w:val="28"/>
          <w:szCs w:val="28"/>
          <w:lang w:eastAsia="en-US"/>
        </w:rPr>
        <w:t>o</w:t>
      </w:r>
      <w:r w:rsidR="00820C7A" w:rsidRPr="00864566">
        <w:rPr>
          <w:rFonts w:ascii="Times New Roman" w:eastAsia="Times New Roman" w:hAnsi="Times New Roman" w:cs="Times New Roman"/>
          <w:sz w:val="28"/>
          <w:szCs w:val="28"/>
          <w:lang w:eastAsia="en-US"/>
        </w:rPr>
        <w:t>)</w:t>
      </w:r>
      <w:r w:rsidRPr="00864566">
        <w:rPr>
          <w:rFonts w:ascii="Times New Roman" w:eastAsia="Times New Roman" w:hAnsi="Times New Roman" w:cs="Times New Roman"/>
          <w:sz w:val="28"/>
          <w:szCs w:val="28"/>
          <w:lang w:eastAsia="en-US"/>
        </w:rPr>
        <w:t xml:space="preserve"> estudante, mediante depósito bancário realizado até o 10º (décimo) dia útil de cada mês.</w:t>
      </w:r>
    </w:p>
    <w:p w14:paraId="2F590ECA" w14:textId="4151C75C" w:rsidR="000E1831" w:rsidRPr="00864566" w:rsidRDefault="000E1831" w:rsidP="00E521BB">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sz w:val="28"/>
          <w:szCs w:val="28"/>
          <w:highlight w:val="white"/>
          <w:lang w:eastAsia="en-US"/>
        </w:rPr>
      </w:pPr>
      <w:r w:rsidRPr="00864566">
        <w:rPr>
          <w:rFonts w:ascii="Times New Roman" w:eastAsia="Times New Roman" w:hAnsi="Times New Roman" w:cs="Times New Roman"/>
          <w:sz w:val="28"/>
          <w:szCs w:val="28"/>
          <w:lang w:eastAsia="en-US"/>
        </w:rPr>
        <w:t>Havendo disponibilidade orçamentária e demanda de aprovad</w:t>
      </w:r>
      <w:r w:rsidR="00820C7A" w:rsidRPr="00864566">
        <w:rPr>
          <w:rFonts w:ascii="Times New Roman" w:eastAsia="Times New Roman" w:hAnsi="Times New Roman" w:cs="Times New Roman"/>
          <w:sz w:val="28"/>
          <w:szCs w:val="28"/>
          <w:lang w:eastAsia="en-US"/>
        </w:rPr>
        <w:t>as(</w:t>
      </w:r>
      <w:r w:rsidRPr="00864566">
        <w:rPr>
          <w:rFonts w:ascii="Times New Roman" w:eastAsia="Times New Roman" w:hAnsi="Times New Roman" w:cs="Times New Roman"/>
          <w:sz w:val="28"/>
          <w:szCs w:val="28"/>
          <w:lang w:eastAsia="en-US"/>
        </w:rPr>
        <w:t>os</w:t>
      </w:r>
      <w:r w:rsidR="00820C7A" w:rsidRPr="00864566">
        <w:rPr>
          <w:rFonts w:ascii="Times New Roman" w:eastAsia="Times New Roman" w:hAnsi="Times New Roman" w:cs="Times New Roman"/>
          <w:sz w:val="28"/>
          <w:szCs w:val="28"/>
          <w:lang w:eastAsia="en-US"/>
        </w:rPr>
        <w:t>)</w:t>
      </w:r>
      <w:r w:rsidRPr="00864566">
        <w:rPr>
          <w:rFonts w:ascii="Times New Roman" w:eastAsia="Times New Roman" w:hAnsi="Times New Roman" w:cs="Times New Roman"/>
          <w:sz w:val="28"/>
          <w:szCs w:val="28"/>
          <w:lang w:eastAsia="en-US"/>
        </w:rPr>
        <w:t xml:space="preserve"> em lista de espera, o Núcleo de Acessibilidade / ProAP, poderá convocar mais estudantes </w:t>
      </w:r>
      <w:r w:rsidRPr="00864566">
        <w:rPr>
          <w:rFonts w:ascii="Times New Roman" w:eastAsia="Times New Roman" w:hAnsi="Times New Roman" w:cs="Times New Roman"/>
          <w:sz w:val="28"/>
          <w:szCs w:val="28"/>
          <w:lang w:eastAsia="en-US"/>
        </w:rPr>
        <w:lastRenderedPageBreak/>
        <w:t>para compor seu grupo de Monitor</w:t>
      </w:r>
      <w:r w:rsidR="00820C7A" w:rsidRPr="00864566">
        <w:rPr>
          <w:rFonts w:ascii="Times New Roman" w:eastAsia="Times New Roman" w:hAnsi="Times New Roman" w:cs="Times New Roman"/>
          <w:sz w:val="28"/>
          <w:szCs w:val="28"/>
          <w:lang w:eastAsia="en-US"/>
        </w:rPr>
        <w:t>as(</w:t>
      </w:r>
      <w:r w:rsidRPr="00864566">
        <w:rPr>
          <w:rFonts w:ascii="Times New Roman" w:eastAsia="Times New Roman" w:hAnsi="Times New Roman" w:cs="Times New Roman"/>
          <w:sz w:val="28"/>
          <w:szCs w:val="28"/>
          <w:lang w:eastAsia="en-US"/>
        </w:rPr>
        <w:t>es</w:t>
      </w:r>
      <w:r w:rsidR="00820C7A" w:rsidRPr="00864566">
        <w:rPr>
          <w:rFonts w:ascii="Times New Roman" w:eastAsia="Times New Roman" w:hAnsi="Times New Roman" w:cs="Times New Roman"/>
          <w:sz w:val="28"/>
          <w:szCs w:val="28"/>
          <w:lang w:eastAsia="en-US"/>
        </w:rPr>
        <w:t>)</w:t>
      </w:r>
      <w:r w:rsidRPr="00864566">
        <w:rPr>
          <w:rFonts w:ascii="Times New Roman" w:eastAsia="Times New Roman" w:hAnsi="Times New Roman" w:cs="Times New Roman"/>
          <w:sz w:val="28"/>
          <w:szCs w:val="28"/>
          <w:lang w:eastAsia="en-US"/>
        </w:rPr>
        <w:t xml:space="preserve"> Inclusivos, ampliando assim o seu atendimento.</w:t>
      </w:r>
    </w:p>
    <w:p w14:paraId="7199FBEF" w14:textId="5F5EA335" w:rsidR="008922F4" w:rsidRPr="00864566" w:rsidRDefault="008922F4" w:rsidP="00E521BB">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sz w:val="28"/>
          <w:szCs w:val="28"/>
          <w:highlight w:val="white"/>
          <w:lang w:eastAsia="en-US"/>
        </w:rPr>
      </w:pPr>
      <w:r w:rsidRPr="00864566">
        <w:rPr>
          <w:rFonts w:ascii="Times New Roman" w:eastAsia="Times New Roman" w:hAnsi="Times New Roman" w:cs="Times New Roman"/>
          <w:sz w:val="28"/>
          <w:szCs w:val="28"/>
          <w:lang w:eastAsia="en-US"/>
        </w:rPr>
        <w:t>Os subsídios ofertados por este edital são custeados por meio de recursos provenientes de políticas públicas específicas do Ministério da Educação (MEC), como o Programa Nacional de Assistência Estudantil (PNAES), de acordo com a disponibilidade orçamentária.</w:t>
      </w:r>
    </w:p>
    <w:p w14:paraId="09CA7CFE" w14:textId="05049489" w:rsidR="008922F4" w:rsidRPr="00864566" w:rsidRDefault="008922F4" w:rsidP="00E521BB">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sz w:val="28"/>
          <w:szCs w:val="28"/>
          <w:highlight w:val="white"/>
          <w:lang w:eastAsia="en-US"/>
        </w:rPr>
      </w:pPr>
      <w:r w:rsidRPr="00864566">
        <w:rPr>
          <w:rFonts w:ascii="Times New Roman" w:eastAsia="Times New Roman" w:hAnsi="Times New Roman" w:cs="Times New Roman"/>
          <w:sz w:val="28"/>
          <w:szCs w:val="28"/>
          <w:lang w:eastAsia="en-US"/>
        </w:rPr>
        <w:t xml:space="preserve">O período de vigência da concessão dos benefícios previstos neste Edital é </w:t>
      </w:r>
      <w:r w:rsidRPr="00864566">
        <w:rPr>
          <w:rFonts w:ascii="Times New Roman" w:eastAsia="Times New Roman" w:hAnsi="Times New Roman" w:cs="Times New Roman"/>
          <w:b/>
          <w:bCs/>
          <w:sz w:val="28"/>
          <w:szCs w:val="28"/>
          <w:lang w:eastAsia="en-US"/>
        </w:rPr>
        <w:t>do mês de maio de 2021 até o mês de dezembro de 2021</w:t>
      </w:r>
      <w:r w:rsidRPr="00864566">
        <w:rPr>
          <w:rFonts w:ascii="Times New Roman" w:eastAsia="Times New Roman" w:hAnsi="Times New Roman" w:cs="Times New Roman"/>
          <w:sz w:val="28"/>
          <w:szCs w:val="28"/>
          <w:lang w:eastAsia="en-US"/>
        </w:rPr>
        <w:t>, podendo ser prorrogado até a publicação de novo Edital, desde que haja disponibilidade orçamentária.</w:t>
      </w:r>
    </w:p>
    <w:p w14:paraId="56B222AD" w14:textId="77777777" w:rsidR="00357B3B" w:rsidRPr="00864566" w:rsidRDefault="00357B3B" w:rsidP="00E521B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0AE927E2" w14:textId="23A9FB58" w:rsidR="00357B3B" w:rsidRPr="00864566" w:rsidRDefault="00357B3B" w:rsidP="00E521BB">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w:hAnsi="Times New Roman" w:cs="Times New Roman"/>
          <w:b/>
          <w:sz w:val="28"/>
          <w:szCs w:val="28"/>
          <w:highlight w:val="white"/>
          <w:lang w:eastAsia="en-US"/>
        </w:rPr>
      </w:pPr>
      <w:r w:rsidRPr="00864566">
        <w:rPr>
          <w:rFonts w:ascii="Times New Roman" w:eastAsia="Times" w:hAnsi="Times New Roman" w:cs="Times New Roman"/>
          <w:b/>
          <w:sz w:val="28"/>
          <w:szCs w:val="28"/>
          <w:highlight w:val="white"/>
          <w:lang w:eastAsia="en-US"/>
        </w:rPr>
        <w:t>DO PÚBLICO ALVO</w:t>
      </w:r>
    </w:p>
    <w:p w14:paraId="2DABC532" w14:textId="77777777" w:rsidR="00357B3B" w:rsidRPr="00864566" w:rsidRDefault="00357B3B" w:rsidP="00E521BB">
      <w:pPr>
        <w:pBdr>
          <w:top w:val="nil"/>
          <w:left w:val="nil"/>
          <w:bottom w:val="nil"/>
          <w:right w:val="nil"/>
          <w:between w:val="nil"/>
        </w:pBdr>
        <w:spacing w:after="120" w:line="240" w:lineRule="auto"/>
        <w:jc w:val="both"/>
        <w:rPr>
          <w:rFonts w:ascii="Times New Roman" w:eastAsia="Times New Roman" w:hAnsi="Times New Roman" w:cs="Times New Roman"/>
          <w:b/>
          <w:sz w:val="28"/>
          <w:szCs w:val="28"/>
          <w:highlight w:val="white"/>
          <w:lang w:eastAsia="en-US"/>
        </w:rPr>
      </w:pPr>
    </w:p>
    <w:p w14:paraId="31B8DC91" w14:textId="3928FA23" w:rsidR="00357B3B" w:rsidRPr="00864566" w:rsidRDefault="00357B3B" w:rsidP="00E521BB">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sz w:val="28"/>
          <w:szCs w:val="28"/>
          <w:highlight w:val="white"/>
          <w:lang w:eastAsia="en-US"/>
        </w:rPr>
      </w:pPr>
      <w:r w:rsidRPr="00864566">
        <w:rPr>
          <w:rFonts w:ascii="Times New Roman" w:eastAsia="Times New Roman" w:hAnsi="Times New Roman" w:cs="Times New Roman"/>
          <w:sz w:val="28"/>
          <w:szCs w:val="28"/>
          <w:highlight w:val="white"/>
          <w:lang w:eastAsia="en-US"/>
        </w:rPr>
        <w:t>Serão atendid</w:t>
      </w:r>
      <w:r w:rsidR="00820C7A" w:rsidRPr="00864566">
        <w:rPr>
          <w:rFonts w:ascii="Times New Roman" w:eastAsia="Times New Roman" w:hAnsi="Times New Roman" w:cs="Times New Roman"/>
          <w:sz w:val="28"/>
          <w:szCs w:val="28"/>
          <w:highlight w:val="white"/>
          <w:lang w:eastAsia="en-US"/>
        </w:rPr>
        <w:t>as(</w:t>
      </w:r>
      <w:r w:rsidRPr="00864566">
        <w:rPr>
          <w:rFonts w:ascii="Times New Roman" w:eastAsia="Times New Roman" w:hAnsi="Times New Roman" w:cs="Times New Roman"/>
          <w:sz w:val="28"/>
          <w:szCs w:val="28"/>
          <w:highlight w:val="white"/>
          <w:lang w:eastAsia="en-US"/>
        </w:rPr>
        <w:t>os</w:t>
      </w:r>
      <w:r w:rsidR="00820C7A" w:rsidRPr="00864566">
        <w:rPr>
          <w:rFonts w:ascii="Times New Roman" w:eastAsia="Times New Roman" w:hAnsi="Times New Roman" w:cs="Times New Roman"/>
          <w:sz w:val="28"/>
          <w:szCs w:val="28"/>
          <w:highlight w:val="white"/>
          <w:lang w:eastAsia="en-US"/>
        </w:rPr>
        <w:t>)</w:t>
      </w:r>
      <w:r w:rsidRPr="00864566">
        <w:rPr>
          <w:rFonts w:ascii="Times New Roman" w:eastAsia="Times New Roman" w:hAnsi="Times New Roman" w:cs="Times New Roman"/>
          <w:sz w:val="28"/>
          <w:szCs w:val="28"/>
          <w:highlight w:val="white"/>
          <w:lang w:eastAsia="en-US"/>
        </w:rPr>
        <w:t xml:space="preserve">, </w:t>
      </w:r>
      <w:r w:rsidRPr="00864566">
        <w:rPr>
          <w:rFonts w:ascii="Times New Roman" w:eastAsia="Times New Roman" w:hAnsi="Times New Roman" w:cs="Times New Roman"/>
          <w:color w:val="auto"/>
          <w:sz w:val="28"/>
          <w:szCs w:val="28"/>
          <w:lang w:eastAsia="en-US"/>
        </w:rPr>
        <w:t xml:space="preserve">no âmbito dos programas de apoio </w:t>
      </w:r>
      <w:r w:rsidR="00820C7A" w:rsidRPr="00864566">
        <w:rPr>
          <w:rFonts w:ascii="Times New Roman" w:eastAsia="Times New Roman" w:hAnsi="Times New Roman" w:cs="Times New Roman"/>
          <w:color w:val="auto"/>
          <w:sz w:val="28"/>
          <w:szCs w:val="28"/>
          <w:lang w:eastAsia="en-US"/>
        </w:rPr>
        <w:t>à(a</w:t>
      </w:r>
      <w:r w:rsidRPr="00864566">
        <w:rPr>
          <w:rFonts w:ascii="Times New Roman" w:eastAsia="Times New Roman" w:hAnsi="Times New Roman" w:cs="Times New Roman"/>
          <w:color w:val="auto"/>
          <w:sz w:val="28"/>
          <w:szCs w:val="28"/>
          <w:lang w:eastAsia="en-US"/>
        </w:rPr>
        <w:t>o</w:t>
      </w:r>
      <w:r w:rsidR="00820C7A"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estudante </w:t>
      </w:r>
      <w:r w:rsidR="008922F4" w:rsidRPr="00864566">
        <w:rPr>
          <w:rFonts w:ascii="Times New Roman" w:eastAsia="Times New Roman" w:hAnsi="Times New Roman" w:cs="Times New Roman"/>
          <w:color w:val="auto"/>
          <w:sz w:val="28"/>
          <w:szCs w:val="28"/>
          <w:lang w:eastAsia="en-US"/>
        </w:rPr>
        <w:t xml:space="preserve">de graduação </w:t>
      </w:r>
      <w:r w:rsidRPr="00864566">
        <w:rPr>
          <w:rFonts w:ascii="Times New Roman" w:eastAsia="Times New Roman" w:hAnsi="Times New Roman" w:cs="Times New Roman"/>
          <w:color w:val="auto"/>
          <w:sz w:val="28"/>
          <w:szCs w:val="28"/>
          <w:lang w:eastAsia="en-US"/>
        </w:rPr>
        <w:t xml:space="preserve">da UFABC, por meio da concessão de auxílio na modalidade de Auxílio </w:t>
      </w:r>
      <w:r w:rsidR="008922F4" w:rsidRPr="00864566">
        <w:rPr>
          <w:rFonts w:ascii="Times New Roman" w:eastAsia="Times New Roman" w:hAnsi="Times New Roman" w:cs="Times New Roman"/>
          <w:color w:val="auto"/>
          <w:sz w:val="28"/>
          <w:szCs w:val="28"/>
          <w:lang w:eastAsia="en-US"/>
        </w:rPr>
        <w:t>Monitoria Inclusiva</w:t>
      </w:r>
      <w:r w:rsidRPr="00864566">
        <w:rPr>
          <w:rFonts w:ascii="Times New Roman" w:eastAsia="Times New Roman" w:hAnsi="Times New Roman" w:cs="Times New Roman"/>
          <w:color w:val="auto"/>
          <w:sz w:val="28"/>
          <w:szCs w:val="28"/>
          <w:lang w:eastAsia="en-US"/>
        </w:rPr>
        <w:t xml:space="preserve">, </w:t>
      </w:r>
      <w:r w:rsidR="00820C7A" w:rsidRPr="00864566">
        <w:rPr>
          <w:rFonts w:ascii="Times New Roman" w:eastAsia="Times New Roman" w:hAnsi="Times New Roman" w:cs="Times New Roman"/>
          <w:color w:val="auto"/>
          <w:sz w:val="28"/>
          <w:szCs w:val="28"/>
          <w:lang w:eastAsia="en-US"/>
        </w:rPr>
        <w:t>as(</w:t>
      </w:r>
      <w:r w:rsidRPr="00864566">
        <w:rPr>
          <w:rFonts w:ascii="Times New Roman" w:eastAsia="Times New Roman" w:hAnsi="Times New Roman" w:cs="Times New Roman"/>
          <w:color w:val="auto"/>
          <w:sz w:val="28"/>
          <w:szCs w:val="28"/>
          <w:lang w:eastAsia="en-US"/>
        </w:rPr>
        <w:t>os</w:t>
      </w:r>
      <w:r w:rsidR="00820C7A"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estudantes da gradua</w:t>
      </w:r>
      <w:r w:rsidRPr="00864566">
        <w:rPr>
          <w:rFonts w:ascii="Times New Roman" w:eastAsia="Times New Roman" w:hAnsi="Times New Roman" w:cs="Times New Roman"/>
          <w:color w:val="auto"/>
          <w:sz w:val="28"/>
          <w:szCs w:val="28"/>
          <w:highlight w:val="white"/>
          <w:lang w:eastAsia="en-US"/>
        </w:rPr>
        <w:t xml:space="preserve">ção </w:t>
      </w:r>
      <w:r w:rsidRPr="00864566">
        <w:rPr>
          <w:rFonts w:ascii="Times New Roman" w:eastAsia="Times New Roman" w:hAnsi="Times New Roman" w:cs="Times New Roman"/>
          <w:color w:val="auto"/>
          <w:sz w:val="28"/>
          <w:szCs w:val="28"/>
          <w:lang w:eastAsia="en-US"/>
        </w:rPr>
        <w:t>com comprovada renda familiar per capita (por pessoa) de até um salário mínimo e meio, conforme as exigências e prazos fixados neste Edital.</w:t>
      </w:r>
    </w:p>
    <w:p w14:paraId="1BF27281" w14:textId="77777777" w:rsidR="00357B3B" w:rsidRPr="00864566" w:rsidRDefault="00357B3B" w:rsidP="00E521BB">
      <w:pPr>
        <w:pBdr>
          <w:top w:val="nil"/>
          <w:left w:val="nil"/>
          <w:bottom w:val="nil"/>
          <w:right w:val="nil"/>
          <w:between w:val="nil"/>
        </w:pBdr>
        <w:tabs>
          <w:tab w:val="left" w:pos="1134"/>
        </w:tabs>
        <w:spacing w:after="120" w:line="240" w:lineRule="auto"/>
        <w:jc w:val="both"/>
        <w:rPr>
          <w:rFonts w:ascii="Times New Roman" w:eastAsia="Times New Roman" w:hAnsi="Times New Roman" w:cs="Times New Roman"/>
          <w:sz w:val="28"/>
          <w:szCs w:val="28"/>
          <w:highlight w:val="white"/>
          <w:lang w:eastAsia="en-US"/>
        </w:rPr>
      </w:pPr>
    </w:p>
    <w:p w14:paraId="3F1F91CF" w14:textId="74FA16EB" w:rsidR="00357B3B" w:rsidRPr="00864566" w:rsidRDefault="006D5E9F" w:rsidP="00E521BB">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DAS NORMAS GERAIS</w:t>
      </w:r>
    </w:p>
    <w:p w14:paraId="39298EF6" w14:textId="77777777" w:rsidR="00357B3B" w:rsidRPr="00864566" w:rsidRDefault="00357B3B" w:rsidP="00E521B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0A5E4844" w14:textId="5E83AC40" w:rsidR="00357B3B" w:rsidRPr="00864566" w:rsidRDefault="006D5E9F" w:rsidP="00E521BB">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t xml:space="preserve">A relação entre </w:t>
      </w:r>
      <w:r w:rsidR="00DC5632" w:rsidRPr="00864566">
        <w:rPr>
          <w:rFonts w:ascii="Times New Roman" w:eastAsia="Times New Roman" w:hAnsi="Times New Roman" w:cs="Times New Roman"/>
          <w:sz w:val="28"/>
          <w:szCs w:val="28"/>
          <w:lang w:eastAsia="en-US"/>
        </w:rPr>
        <w:t>as(</w:t>
      </w:r>
      <w:r w:rsidRPr="00864566">
        <w:rPr>
          <w:rFonts w:ascii="Times New Roman" w:eastAsia="Times New Roman" w:hAnsi="Times New Roman" w:cs="Times New Roman"/>
          <w:sz w:val="28"/>
          <w:szCs w:val="28"/>
          <w:lang w:eastAsia="en-US"/>
        </w:rPr>
        <w:t>os</w:t>
      </w:r>
      <w:r w:rsidR="00DC5632" w:rsidRPr="00864566">
        <w:rPr>
          <w:rFonts w:ascii="Times New Roman" w:eastAsia="Times New Roman" w:hAnsi="Times New Roman" w:cs="Times New Roman"/>
          <w:sz w:val="28"/>
          <w:szCs w:val="28"/>
          <w:lang w:eastAsia="en-US"/>
        </w:rPr>
        <w:t>)</w:t>
      </w:r>
      <w:r w:rsidRPr="00864566">
        <w:rPr>
          <w:rFonts w:ascii="Times New Roman" w:eastAsia="Times New Roman" w:hAnsi="Times New Roman" w:cs="Times New Roman"/>
          <w:sz w:val="28"/>
          <w:szCs w:val="28"/>
          <w:lang w:eastAsia="en-US"/>
        </w:rPr>
        <w:t xml:space="preserve"> beneficiários dos programas ofertados por este Edital e a UFABC, prevista neste documento, não gerará qualquer vínculo empregatício entre as partes.</w:t>
      </w:r>
    </w:p>
    <w:p w14:paraId="5F6769B8" w14:textId="5207AEDF" w:rsidR="006D5E9F" w:rsidRPr="00864566" w:rsidRDefault="006D5E9F" w:rsidP="00E521BB">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t xml:space="preserve">A solicitação de inscrição </w:t>
      </w:r>
      <w:r w:rsidR="00DC5632" w:rsidRPr="00864566">
        <w:rPr>
          <w:rFonts w:ascii="Times New Roman" w:eastAsia="Times New Roman" w:hAnsi="Times New Roman" w:cs="Times New Roman"/>
          <w:sz w:val="28"/>
          <w:szCs w:val="28"/>
          <w:lang w:eastAsia="en-US"/>
        </w:rPr>
        <w:t>para participação</w:t>
      </w:r>
      <w:r w:rsidRPr="00864566">
        <w:rPr>
          <w:rFonts w:ascii="Times New Roman" w:eastAsia="Times New Roman" w:hAnsi="Times New Roman" w:cs="Times New Roman"/>
          <w:sz w:val="28"/>
          <w:szCs w:val="28"/>
          <w:lang w:eastAsia="en-US"/>
        </w:rPr>
        <w:t xml:space="preserve"> neste processo seletivo não garante o seu deferimento, pois dependerá do cumprimento dos pré-requisitos aqui dispostos, da análise realizada pelo Núcleo de Acessibilidade, junto à </w:t>
      </w:r>
      <w:proofErr w:type="spellStart"/>
      <w:r w:rsidRPr="00864566">
        <w:rPr>
          <w:rFonts w:ascii="Times New Roman" w:eastAsia="Times New Roman" w:hAnsi="Times New Roman" w:cs="Times New Roman"/>
          <w:sz w:val="28"/>
          <w:szCs w:val="28"/>
          <w:lang w:eastAsia="en-US"/>
        </w:rPr>
        <w:t>Pró-Reitoria</w:t>
      </w:r>
      <w:proofErr w:type="spellEnd"/>
      <w:r w:rsidRPr="00864566">
        <w:rPr>
          <w:rFonts w:ascii="Times New Roman" w:eastAsia="Times New Roman" w:hAnsi="Times New Roman" w:cs="Times New Roman"/>
          <w:sz w:val="28"/>
          <w:szCs w:val="28"/>
          <w:lang w:eastAsia="en-US"/>
        </w:rPr>
        <w:t xml:space="preserve"> de Assuntos Comunitários, bem como de disponibilidade orçamentária para a execução orçamentária</w:t>
      </w:r>
      <w:r w:rsidR="00DC5632" w:rsidRPr="00864566">
        <w:rPr>
          <w:rFonts w:ascii="Times New Roman" w:eastAsia="Times New Roman" w:hAnsi="Times New Roman" w:cs="Times New Roman"/>
          <w:sz w:val="28"/>
          <w:szCs w:val="28"/>
          <w:lang w:eastAsia="en-US"/>
        </w:rPr>
        <w:t xml:space="preserve"> dos auxílios ofertados</w:t>
      </w:r>
      <w:r w:rsidRPr="00864566">
        <w:rPr>
          <w:rFonts w:ascii="Times New Roman" w:eastAsia="Times New Roman" w:hAnsi="Times New Roman" w:cs="Times New Roman"/>
          <w:sz w:val="28"/>
          <w:szCs w:val="28"/>
          <w:lang w:eastAsia="en-US"/>
        </w:rPr>
        <w:t>.</w:t>
      </w:r>
    </w:p>
    <w:p w14:paraId="2E1A13AB" w14:textId="0C74F93E" w:rsidR="006D5E9F" w:rsidRPr="00864566" w:rsidRDefault="00DC5632" w:rsidP="00E521BB">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t>A(o)</w:t>
      </w:r>
      <w:r w:rsidR="006D5E9F" w:rsidRPr="00864566">
        <w:rPr>
          <w:rFonts w:ascii="Times New Roman" w:eastAsia="Times New Roman" w:hAnsi="Times New Roman" w:cs="Times New Roman"/>
          <w:sz w:val="28"/>
          <w:szCs w:val="28"/>
          <w:lang w:eastAsia="en-US"/>
        </w:rPr>
        <w:t xml:space="preserve"> estudante selecionad</w:t>
      </w:r>
      <w:r w:rsidRPr="00864566">
        <w:rPr>
          <w:rFonts w:ascii="Times New Roman" w:eastAsia="Times New Roman" w:hAnsi="Times New Roman" w:cs="Times New Roman"/>
          <w:sz w:val="28"/>
          <w:szCs w:val="28"/>
          <w:lang w:eastAsia="en-US"/>
        </w:rPr>
        <w:t>a(</w:t>
      </w:r>
      <w:r w:rsidR="006D5E9F" w:rsidRPr="00864566">
        <w:rPr>
          <w:rFonts w:ascii="Times New Roman" w:eastAsia="Times New Roman" w:hAnsi="Times New Roman" w:cs="Times New Roman"/>
          <w:sz w:val="28"/>
          <w:szCs w:val="28"/>
          <w:lang w:eastAsia="en-US"/>
        </w:rPr>
        <w:t>o</w:t>
      </w:r>
      <w:r w:rsidRPr="00864566">
        <w:rPr>
          <w:rFonts w:ascii="Times New Roman" w:eastAsia="Times New Roman" w:hAnsi="Times New Roman" w:cs="Times New Roman"/>
          <w:sz w:val="28"/>
          <w:szCs w:val="28"/>
          <w:lang w:eastAsia="en-US"/>
        </w:rPr>
        <w:t>)</w:t>
      </w:r>
      <w:r w:rsidR="006D5E9F" w:rsidRPr="00864566">
        <w:rPr>
          <w:rFonts w:ascii="Times New Roman" w:eastAsia="Times New Roman" w:hAnsi="Times New Roman" w:cs="Times New Roman"/>
          <w:sz w:val="28"/>
          <w:szCs w:val="28"/>
          <w:lang w:eastAsia="en-US"/>
        </w:rPr>
        <w:t xml:space="preserve"> para o Auxílio Monitoria Inclusiva, declara </w:t>
      </w:r>
      <w:r w:rsidR="006D5E9F" w:rsidRPr="00864566">
        <w:rPr>
          <w:rFonts w:ascii="Times New Roman" w:eastAsia="Times New Roman" w:hAnsi="Times New Roman" w:cs="Times New Roman"/>
          <w:b/>
          <w:bCs/>
          <w:sz w:val="28"/>
          <w:szCs w:val="28"/>
          <w:lang w:eastAsia="en-US"/>
        </w:rPr>
        <w:t>disponibilidade para o cumprimento de até 10 (dez horas semanais)</w:t>
      </w:r>
      <w:r w:rsidR="006D5E9F" w:rsidRPr="00864566">
        <w:rPr>
          <w:rFonts w:ascii="Times New Roman" w:eastAsia="Times New Roman" w:hAnsi="Times New Roman" w:cs="Times New Roman"/>
          <w:sz w:val="28"/>
          <w:szCs w:val="28"/>
          <w:lang w:eastAsia="en-US"/>
        </w:rPr>
        <w:t>, conforme as atividades que lhe forem atribuídas, sem que estas ações interfiram em seu desempenho e frequência acadêmica.</w:t>
      </w:r>
    </w:p>
    <w:p w14:paraId="151B444E" w14:textId="4FDE3872" w:rsidR="006D5E9F" w:rsidRPr="00864566" w:rsidRDefault="006D5E9F"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t>Será considerada no Processo Seletivo a disponibilidade d</w:t>
      </w:r>
      <w:r w:rsidR="00DC5632" w:rsidRPr="00864566">
        <w:rPr>
          <w:rFonts w:ascii="Times New Roman" w:eastAsia="Times New Roman" w:hAnsi="Times New Roman" w:cs="Times New Roman"/>
          <w:sz w:val="28"/>
          <w:szCs w:val="28"/>
          <w:lang w:eastAsia="en-US"/>
        </w:rPr>
        <w:t>a(</w:t>
      </w:r>
      <w:r w:rsidRPr="00864566">
        <w:rPr>
          <w:rFonts w:ascii="Times New Roman" w:eastAsia="Times New Roman" w:hAnsi="Times New Roman" w:cs="Times New Roman"/>
          <w:sz w:val="28"/>
          <w:szCs w:val="28"/>
          <w:lang w:eastAsia="en-US"/>
        </w:rPr>
        <w:t>o</w:t>
      </w:r>
      <w:r w:rsidR="00DC5632" w:rsidRPr="00864566">
        <w:rPr>
          <w:rFonts w:ascii="Times New Roman" w:eastAsia="Times New Roman" w:hAnsi="Times New Roman" w:cs="Times New Roman"/>
          <w:sz w:val="28"/>
          <w:szCs w:val="28"/>
          <w:lang w:eastAsia="en-US"/>
        </w:rPr>
        <w:t>)</w:t>
      </w:r>
      <w:r w:rsidRPr="00864566">
        <w:rPr>
          <w:rFonts w:ascii="Times New Roman" w:eastAsia="Times New Roman" w:hAnsi="Times New Roman" w:cs="Times New Roman"/>
          <w:sz w:val="28"/>
          <w:szCs w:val="28"/>
          <w:lang w:eastAsia="en-US"/>
        </w:rPr>
        <w:t xml:space="preserve"> candidat</w:t>
      </w:r>
      <w:r w:rsidR="00DC5632" w:rsidRPr="00864566">
        <w:rPr>
          <w:rFonts w:ascii="Times New Roman" w:eastAsia="Times New Roman" w:hAnsi="Times New Roman" w:cs="Times New Roman"/>
          <w:sz w:val="28"/>
          <w:szCs w:val="28"/>
          <w:lang w:eastAsia="en-US"/>
        </w:rPr>
        <w:t>a(</w:t>
      </w:r>
      <w:r w:rsidRPr="00864566">
        <w:rPr>
          <w:rFonts w:ascii="Times New Roman" w:eastAsia="Times New Roman" w:hAnsi="Times New Roman" w:cs="Times New Roman"/>
          <w:sz w:val="28"/>
          <w:szCs w:val="28"/>
          <w:lang w:eastAsia="en-US"/>
        </w:rPr>
        <w:t>o</w:t>
      </w:r>
      <w:r w:rsidR="00DC5632" w:rsidRPr="00864566">
        <w:rPr>
          <w:rFonts w:ascii="Times New Roman" w:eastAsia="Times New Roman" w:hAnsi="Times New Roman" w:cs="Times New Roman"/>
          <w:sz w:val="28"/>
          <w:szCs w:val="28"/>
          <w:lang w:eastAsia="en-US"/>
        </w:rPr>
        <w:t>)</w:t>
      </w:r>
      <w:r w:rsidRPr="00864566">
        <w:rPr>
          <w:rFonts w:ascii="Times New Roman" w:eastAsia="Times New Roman" w:hAnsi="Times New Roman" w:cs="Times New Roman"/>
          <w:sz w:val="28"/>
          <w:szCs w:val="28"/>
          <w:lang w:eastAsia="en-US"/>
        </w:rPr>
        <w:t xml:space="preserve"> em atender os horários das disciplinas ofertadas na universidade, para fins de desenvolvimento das atividades relacionadas ao Auxílio Monitoria Inclusiva a ser concedido, desde que não haja conflito com suas atividades acadêmicas.</w:t>
      </w:r>
    </w:p>
    <w:p w14:paraId="616908FD" w14:textId="6031453A" w:rsidR="006D5E9F" w:rsidRPr="00864566" w:rsidRDefault="006D5E9F"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lastRenderedPageBreak/>
        <w:t xml:space="preserve">Havendo qualquer dificuldade relacionada ao cumprimento das atividades, </w:t>
      </w:r>
      <w:r w:rsidR="00DC5632" w:rsidRPr="00864566">
        <w:rPr>
          <w:rFonts w:ascii="Times New Roman" w:eastAsia="Times New Roman" w:hAnsi="Times New Roman" w:cs="Times New Roman"/>
          <w:sz w:val="28"/>
          <w:szCs w:val="28"/>
          <w:lang w:eastAsia="en-US"/>
        </w:rPr>
        <w:t>a(</w:t>
      </w:r>
      <w:r w:rsidRPr="00864566">
        <w:rPr>
          <w:rFonts w:ascii="Times New Roman" w:eastAsia="Times New Roman" w:hAnsi="Times New Roman" w:cs="Times New Roman"/>
          <w:sz w:val="28"/>
          <w:szCs w:val="28"/>
          <w:lang w:eastAsia="en-US"/>
        </w:rPr>
        <w:t>o</w:t>
      </w:r>
      <w:r w:rsidR="00DC5632" w:rsidRPr="00864566">
        <w:rPr>
          <w:rFonts w:ascii="Times New Roman" w:eastAsia="Times New Roman" w:hAnsi="Times New Roman" w:cs="Times New Roman"/>
          <w:sz w:val="28"/>
          <w:szCs w:val="28"/>
          <w:lang w:eastAsia="en-US"/>
        </w:rPr>
        <w:t>)</w:t>
      </w:r>
      <w:r w:rsidRPr="00864566">
        <w:rPr>
          <w:rFonts w:ascii="Times New Roman" w:eastAsia="Times New Roman" w:hAnsi="Times New Roman" w:cs="Times New Roman"/>
          <w:sz w:val="28"/>
          <w:szCs w:val="28"/>
          <w:lang w:eastAsia="en-US"/>
        </w:rPr>
        <w:t xml:space="preserve"> estudante atendido com o Auxílio Monitoria Inclusiva</w:t>
      </w:r>
      <w:r w:rsidRPr="00864566">
        <w:rPr>
          <w:rFonts w:ascii="Times New Roman" w:eastAsia="Times New Roman" w:hAnsi="Times New Roman" w:cs="Times New Roman"/>
          <w:b/>
          <w:bCs/>
          <w:sz w:val="28"/>
          <w:szCs w:val="28"/>
          <w:lang w:eastAsia="en-US"/>
        </w:rPr>
        <w:t xml:space="preserve"> deve comunicar a equipe do Núcleo de Acessibilidade</w:t>
      </w:r>
      <w:r w:rsidRPr="00864566">
        <w:rPr>
          <w:rFonts w:ascii="Times New Roman" w:eastAsia="Times New Roman" w:hAnsi="Times New Roman" w:cs="Times New Roman"/>
          <w:sz w:val="28"/>
          <w:szCs w:val="28"/>
          <w:lang w:eastAsia="en-US"/>
        </w:rPr>
        <w:t xml:space="preserve">, para que não haja prejuízo no atendimento </w:t>
      </w:r>
      <w:r w:rsidR="00DC5632" w:rsidRPr="00864566">
        <w:rPr>
          <w:rFonts w:ascii="Times New Roman" w:eastAsia="Times New Roman" w:hAnsi="Times New Roman" w:cs="Times New Roman"/>
          <w:sz w:val="28"/>
          <w:szCs w:val="28"/>
          <w:lang w:eastAsia="en-US"/>
        </w:rPr>
        <w:t>à(a</w:t>
      </w:r>
      <w:r w:rsidRPr="00864566">
        <w:rPr>
          <w:rFonts w:ascii="Times New Roman" w:eastAsia="Times New Roman" w:hAnsi="Times New Roman" w:cs="Times New Roman"/>
          <w:sz w:val="28"/>
          <w:szCs w:val="28"/>
          <w:lang w:eastAsia="en-US"/>
        </w:rPr>
        <w:t>o</w:t>
      </w:r>
      <w:r w:rsidR="00DC5632" w:rsidRPr="00864566">
        <w:rPr>
          <w:rFonts w:ascii="Times New Roman" w:eastAsia="Times New Roman" w:hAnsi="Times New Roman" w:cs="Times New Roman"/>
          <w:sz w:val="28"/>
          <w:szCs w:val="28"/>
          <w:lang w:eastAsia="en-US"/>
        </w:rPr>
        <w:t>)</w:t>
      </w:r>
      <w:r w:rsidRPr="00864566">
        <w:rPr>
          <w:rFonts w:ascii="Times New Roman" w:eastAsia="Times New Roman" w:hAnsi="Times New Roman" w:cs="Times New Roman"/>
          <w:sz w:val="28"/>
          <w:szCs w:val="28"/>
          <w:lang w:eastAsia="en-US"/>
        </w:rPr>
        <w:t xml:space="preserve"> estudante.</w:t>
      </w:r>
    </w:p>
    <w:p w14:paraId="6AF5F818" w14:textId="3C439D9B" w:rsidR="00357B3B" w:rsidRPr="00864566" w:rsidRDefault="006D5E9F" w:rsidP="00E521BB">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t>Em caso de denúncia sobre fraudes nas declarações e documentos apresentados, a situação poderá ser encaminhada para apreciação da Comissão de Ética da UFABC.</w:t>
      </w:r>
    </w:p>
    <w:p w14:paraId="09020F5D" w14:textId="4194B7DA" w:rsidR="006D5E9F" w:rsidRPr="00864566" w:rsidRDefault="006D5E9F" w:rsidP="00E521BB">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t xml:space="preserve">Na ocasião do encerramento de suas atividades, </w:t>
      </w:r>
      <w:r w:rsidR="00DC5632" w:rsidRPr="00864566">
        <w:rPr>
          <w:rFonts w:ascii="Times New Roman" w:eastAsia="Times New Roman" w:hAnsi="Times New Roman" w:cs="Times New Roman"/>
          <w:sz w:val="28"/>
          <w:szCs w:val="28"/>
          <w:lang w:eastAsia="en-US"/>
        </w:rPr>
        <w:t>a(</w:t>
      </w:r>
      <w:r w:rsidRPr="00864566">
        <w:rPr>
          <w:rFonts w:ascii="Times New Roman" w:eastAsia="Times New Roman" w:hAnsi="Times New Roman" w:cs="Times New Roman"/>
          <w:sz w:val="28"/>
          <w:szCs w:val="28"/>
          <w:lang w:eastAsia="en-US"/>
        </w:rPr>
        <w:t>o</w:t>
      </w:r>
      <w:r w:rsidR="00DC5632" w:rsidRPr="00864566">
        <w:rPr>
          <w:rFonts w:ascii="Times New Roman" w:eastAsia="Times New Roman" w:hAnsi="Times New Roman" w:cs="Times New Roman"/>
          <w:sz w:val="28"/>
          <w:szCs w:val="28"/>
          <w:lang w:eastAsia="en-US"/>
        </w:rPr>
        <w:t>)</w:t>
      </w:r>
      <w:r w:rsidRPr="00864566">
        <w:rPr>
          <w:rFonts w:ascii="Times New Roman" w:eastAsia="Times New Roman" w:hAnsi="Times New Roman" w:cs="Times New Roman"/>
          <w:sz w:val="28"/>
          <w:szCs w:val="28"/>
          <w:lang w:eastAsia="en-US"/>
        </w:rPr>
        <w:t xml:space="preserve"> Monitor</w:t>
      </w:r>
      <w:r w:rsidR="00DC5632" w:rsidRPr="00864566">
        <w:rPr>
          <w:rFonts w:ascii="Times New Roman" w:eastAsia="Times New Roman" w:hAnsi="Times New Roman" w:cs="Times New Roman"/>
          <w:sz w:val="28"/>
          <w:szCs w:val="28"/>
          <w:lang w:eastAsia="en-US"/>
        </w:rPr>
        <w:t>a/Monitor</w:t>
      </w:r>
      <w:r w:rsidRPr="00864566">
        <w:rPr>
          <w:rFonts w:ascii="Times New Roman" w:eastAsia="Times New Roman" w:hAnsi="Times New Roman" w:cs="Times New Roman"/>
          <w:sz w:val="28"/>
          <w:szCs w:val="28"/>
          <w:lang w:eastAsia="en-US"/>
        </w:rPr>
        <w:t xml:space="preserve"> Inclusiv</w:t>
      </w:r>
      <w:r w:rsidR="00DC5632" w:rsidRPr="00864566">
        <w:rPr>
          <w:rFonts w:ascii="Times New Roman" w:eastAsia="Times New Roman" w:hAnsi="Times New Roman" w:cs="Times New Roman"/>
          <w:sz w:val="28"/>
          <w:szCs w:val="28"/>
          <w:lang w:eastAsia="en-US"/>
        </w:rPr>
        <w:t>a(</w:t>
      </w:r>
      <w:r w:rsidRPr="00864566">
        <w:rPr>
          <w:rFonts w:ascii="Times New Roman" w:eastAsia="Times New Roman" w:hAnsi="Times New Roman" w:cs="Times New Roman"/>
          <w:sz w:val="28"/>
          <w:szCs w:val="28"/>
          <w:lang w:eastAsia="en-US"/>
        </w:rPr>
        <w:t>o</w:t>
      </w:r>
      <w:r w:rsidR="00DC5632" w:rsidRPr="00864566">
        <w:rPr>
          <w:rFonts w:ascii="Times New Roman" w:eastAsia="Times New Roman" w:hAnsi="Times New Roman" w:cs="Times New Roman"/>
          <w:sz w:val="28"/>
          <w:szCs w:val="28"/>
          <w:lang w:eastAsia="en-US"/>
        </w:rPr>
        <w:t>)</w:t>
      </w:r>
      <w:r w:rsidRPr="00864566">
        <w:rPr>
          <w:rFonts w:ascii="Times New Roman" w:eastAsia="Times New Roman" w:hAnsi="Times New Roman" w:cs="Times New Roman"/>
          <w:sz w:val="28"/>
          <w:szCs w:val="28"/>
          <w:lang w:eastAsia="en-US"/>
        </w:rPr>
        <w:t xml:space="preserve"> receberá uma declaração contendo a carga horária e o tempo de duração de sua participação no programa.</w:t>
      </w:r>
    </w:p>
    <w:p w14:paraId="1DAECE47" w14:textId="77777777" w:rsidR="00357B3B" w:rsidRPr="00864566" w:rsidRDefault="00357B3B" w:rsidP="00E521B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highlight w:val="yellow"/>
          <w:lang w:eastAsia="en-US"/>
        </w:rPr>
      </w:pPr>
    </w:p>
    <w:p w14:paraId="562C4EC3" w14:textId="26714E42" w:rsidR="00357B3B" w:rsidRPr="00864566" w:rsidRDefault="006D5E9F" w:rsidP="00E521BB">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DAS ATRIBUIÇÕES</w:t>
      </w:r>
    </w:p>
    <w:p w14:paraId="7CD667ED" w14:textId="77777777" w:rsidR="00357B3B" w:rsidRPr="00864566" w:rsidRDefault="00357B3B" w:rsidP="00E521B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sz w:val="28"/>
          <w:szCs w:val="28"/>
          <w:lang w:eastAsia="en-US"/>
        </w:rPr>
      </w:pPr>
    </w:p>
    <w:p w14:paraId="56871095" w14:textId="2339AFC6" w:rsidR="00357B3B" w:rsidRPr="00864566" w:rsidRDefault="00BA0B73"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sz w:val="28"/>
          <w:szCs w:val="28"/>
          <w:lang w:eastAsia="en-US"/>
        </w:rPr>
        <w:t>São atribuições d</w:t>
      </w:r>
      <w:r w:rsidR="000F672F" w:rsidRPr="00864566">
        <w:rPr>
          <w:rFonts w:ascii="Times New Roman" w:eastAsia="Times New Roman" w:hAnsi="Times New Roman" w:cs="Times New Roman"/>
          <w:sz w:val="28"/>
          <w:szCs w:val="28"/>
          <w:lang w:eastAsia="en-US"/>
        </w:rPr>
        <w:t>as(</w:t>
      </w:r>
      <w:r w:rsidRPr="00864566">
        <w:rPr>
          <w:rFonts w:ascii="Times New Roman" w:eastAsia="Times New Roman" w:hAnsi="Times New Roman" w:cs="Times New Roman"/>
          <w:sz w:val="28"/>
          <w:szCs w:val="28"/>
          <w:lang w:eastAsia="en-US"/>
        </w:rPr>
        <w:t>os</w:t>
      </w:r>
      <w:r w:rsidR="000F672F" w:rsidRPr="00864566">
        <w:rPr>
          <w:rFonts w:ascii="Times New Roman" w:eastAsia="Times New Roman" w:hAnsi="Times New Roman" w:cs="Times New Roman"/>
          <w:sz w:val="28"/>
          <w:szCs w:val="28"/>
          <w:lang w:eastAsia="en-US"/>
        </w:rPr>
        <w:t>)</w:t>
      </w:r>
      <w:r w:rsidRPr="00864566">
        <w:rPr>
          <w:rFonts w:ascii="Times New Roman" w:eastAsia="Times New Roman" w:hAnsi="Times New Roman" w:cs="Times New Roman"/>
          <w:sz w:val="28"/>
          <w:szCs w:val="28"/>
          <w:lang w:eastAsia="en-US"/>
        </w:rPr>
        <w:t xml:space="preserve"> </w:t>
      </w:r>
      <w:r w:rsidRPr="00864566">
        <w:rPr>
          <w:rFonts w:ascii="Times New Roman" w:eastAsia="Times New Roman" w:hAnsi="Times New Roman" w:cs="Times New Roman"/>
          <w:b/>
          <w:bCs/>
          <w:sz w:val="28"/>
          <w:szCs w:val="28"/>
          <w:lang w:eastAsia="en-US"/>
        </w:rPr>
        <w:t>M</w:t>
      </w:r>
      <w:r w:rsidR="000F672F" w:rsidRPr="00864566">
        <w:rPr>
          <w:rFonts w:ascii="Times New Roman" w:eastAsia="Times New Roman" w:hAnsi="Times New Roman" w:cs="Times New Roman"/>
          <w:b/>
          <w:bCs/>
          <w:sz w:val="28"/>
          <w:szCs w:val="28"/>
          <w:lang w:eastAsia="en-US"/>
        </w:rPr>
        <w:t>onitoras/M</w:t>
      </w:r>
      <w:r w:rsidRPr="00864566">
        <w:rPr>
          <w:rFonts w:ascii="Times New Roman" w:eastAsia="Times New Roman" w:hAnsi="Times New Roman" w:cs="Times New Roman"/>
          <w:b/>
          <w:bCs/>
          <w:sz w:val="28"/>
          <w:szCs w:val="28"/>
          <w:lang w:eastAsia="en-US"/>
        </w:rPr>
        <w:t>onitores Inclusiv</w:t>
      </w:r>
      <w:r w:rsidR="000F672F" w:rsidRPr="00864566">
        <w:rPr>
          <w:rFonts w:ascii="Times New Roman" w:eastAsia="Times New Roman" w:hAnsi="Times New Roman" w:cs="Times New Roman"/>
          <w:b/>
          <w:bCs/>
          <w:sz w:val="28"/>
          <w:szCs w:val="28"/>
          <w:lang w:eastAsia="en-US"/>
        </w:rPr>
        <w:t>as(o</w:t>
      </w:r>
      <w:r w:rsidRPr="00864566">
        <w:rPr>
          <w:rFonts w:ascii="Times New Roman" w:eastAsia="Times New Roman" w:hAnsi="Times New Roman" w:cs="Times New Roman"/>
          <w:b/>
          <w:bCs/>
          <w:sz w:val="28"/>
          <w:szCs w:val="28"/>
          <w:lang w:eastAsia="en-US"/>
        </w:rPr>
        <w:t>s</w:t>
      </w:r>
      <w:r w:rsidR="000F672F" w:rsidRPr="00864566">
        <w:rPr>
          <w:rFonts w:ascii="Times New Roman" w:eastAsia="Times New Roman" w:hAnsi="Times New Roman" w:cs="Times New Roman"/>
          <w:b/>
          <w:bCs/>
          <w:sz w:val="28"/>
          <w:szCs w:val="28"/>
          <w:lang w:eastAsia="en-US"/>
        </w:rPr>
        <w:t>)</w:t>
      </w:r>
      <w:r w:rsidR="00357B3B" w:rsidRPr="00864566">
        <w:rPr>
          <w:rFonts w:ascii="Times New Roman" w:eastAsia="Times New Roman" w:hAnsi="Times New Roman" w:cs="Times New Roman"/>
          <w:color w:val="auto"/>
          <w:sz w:val="28"/>
          <w:szCs w:val="28"/>
          <w:lang w:eastAsia="en-US"/>
        </w:rPr>
        <w:t>:</w:t>
      </w:r>
    </w:p>
    <w:p w14:paraId="169414F9" w14:textId="3FA33B5C" w:rsidR="00357B3B" w:rsidRPr="00864566" w:rsidRDefault="00BA0B73" w:rsidP="00E521BB">
      <w:pPr>
        <w:numPr>
          <w:ilvl w:val="0"/>
          <w:numId w:val="26"/>
        </w:numPr>
        <w:pBdr>
          <w:top w:val="nil"/>
          <w:left w:val="nil"/>
          <w:bottom w:val="nil"/>
          <w:right w:val="nil"/>
          <w:between w:val="nil"/>
        </w:pBdr>
        <w:tabs>
          <w:tab w:val="left" w:pos="567"/>
          <w:tab w:val="left" w:pos="2268"/>
        </w:tabs>
        <w:spacing w:after="120" w:line="240" w:lineRule="auto"/>
        <w:ind w:left="0" w:firstLine="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Desenvolver as atividades designadas pela equipe técnica da ProAP, de acordo com a especificidade de cada atendimento. Tais atividades podem ser:</w:t>
      </w:r>
    </w:p>
    <w:p w14:paraId="74290B4A" w14:textId="7F05EC65" w:rsidR="00BA0B73" w:rsidRPr="00864566" w:rsidRDefault="00BA0B73" w:rsidP="00E521BB">
      <w:pPr>
        <w:pStyle w:val="PargrafodaLista"/>
        <w:numPr>
          <w:ilvl w:val="0"/>
          <w:numId w:val="39"/>
        </w:numPr>
        <w:pBdr>
          <w:top w:val="nil"/>
          <w:left w:val="nil"/>
          <w:bottom w:val="nil"/>
          <w:right w:val="nil"/>
          <w:between w:val="nil"/>
        </w:pBdr>
        <w:tabs>
          <w:tab w:val="left" w:pos="567"/>
          <w:tab w:val="left" w:pos="2835"/>
        </w:tabs>
        <w:spacing w:after="120" w:line="240" w:lineRule="auto"/>
        <w:ind w:left="0" w:firstLine="0"/>
        <w:contextualSpacing w:val="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Acompanhamento presencial em sala de aula ou remotamente em atividades síncronas, de acordo com o calendário acadêmico;</w:t>
      </w:r>
    </w:p>
    <w:p w14:paraId="214AE604" w14:textId="0C22CE59" w:rsidR="00BA0B73" w:rsidRPr="00864566" w:rsidRDefault="00BA0B73" w:rsidP="00E521BB">
      <w:pPr>
        <w:pStyle w:val="PargrafodaLista"/>
        <w:numPr>
          <w:ilvl w:val="0"/>
          <w:numId w:val="39"/>
        </w:numPr>
        <w:pBdr>
          <w:top w:val="nil"/>
          <w:left w:val="nil"/>
          <w:bottom w:val="nil"/>
          <w:right w:val="nil"/>
          <w:between w:val="nil"/>
        </w:pBdr>
        <w:tabs>
          <w:tab w:val="left" w:pos="567"/>
          <w:tab w:val="left" w:pos="2835"/>
        </w:tabs>
        <w:spacing w:after="120" w:line="240" w:lineRule="auto"/>
        <w:ind w:left="0" w:firstLine="0"/>
        <w:contextualSpacing w:val="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Realização de atividades referentes à adaptação de materiais;</w:t>
      </w:r>
    </w:p>
    <w:p w14:paraId="2E52E0DC" w14:textId="526B7C87" w:rsidR="00BA0B73" w:rsidRPr="00864566" w:rsidRDefault="00BA0B73" w:rsidP="00E521BB">
      <w:pPr>
        <w:pStyle w:val="PargrafodaLista"/>
        <w:numPr>
          <w:ilvl w:val="0"/>
          <w:numId w:val="39"/>
        </w:numPr>
        <w:pBdr>
          <w:top w:val="nil"/>
          <w:left w:val="nil"/>
          <w:bottom w:val="nil"/>
          <w:right w:val="nil"/>
          <w:between w:val="nil"/>
        </w:pBdr>
        <w:tabs>
          <w:tab w:val="left" w:pos="567"/>
          <w:tab w:val="left" w:pos="2835"/>
        </w:tabs>
        <w:spacing w:after="120" w:line="240" w:lineRule="auto"/>
        <w:ind w:left="0" w:firstLine="0"/>
        <w:contextualSpacing w:val="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Apoio na realização de eventos promovidos pelo Núcleo de Acessibilidade/ProAP e/ou em eventos promovidos por outras áreas, em parceria com a ProAP;</w:t>
      </w:r>
    </w:p>
    <w:p w14:paraId="02FEDB80" w14:textId="6AA98079" w:rsidR="00BA0B73" w:rsidRPr="00864566" w:rsidRDefault="00BA0B73" w:rsidP="00E521BB">
      <w:pPr>
        <w:pStyle w:val="PargrafodaLista"/>
        <w:numPr>
          <w:ilvl w:val="0"/>
          <w:numId w:val="39"/>
        </w:numPr>
        <w:pBdr>
          <w:top w:val="nil"/>
          <w:left w:val="nil"/>
          <w:bottom w:val="nil"/>
          <w:right w:val="nil"/>
          <w:between w:val="nil"/>
        </w:pBdr>
        <w:tabs>
          <w:tab w:val="left" w:pos="567"/>
          <w:tab w:val="left" w:pos="2835"/>
        </w:tabs>
        <w:spacing w:after="120" w:line="240" w:lineRule="auto"/>
        <w:ind w:left="0" w:firstLine="0"/>
        <w:contextualSpacing w:val="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Participação nos encontros e atividades diversas de formação comunitária;</w:t>
      </w:r>
    </w:p>
    <w:p w14:paraId="03B2A1B7" w14:textId="5C03C1B9" w:rsidR="00CD60E8" w:rsidRPr="00864566" w:rsidRDefault="00CD60E8" w:rsidP="00E521BB">
      <w:pPr>
        <w:pStyle w:val="PargrafodaLista"/>
        <w:numPr>
          <w:ilvl w:val="0"/>
          <w:numId w:val="39"/>
        </w:numPr>
        <w:pBdr>
          <w:top w:val="nil"/>
          <w:left w:val="nil"/>
          <w:bottom w:val="nil"/>
          <w:right w:val="nil"/>
          <w:between w:val="nil"/>
        </w:pBdr>
        <w:tabs>
          <w:tab w:val="left" w:pos="567"/>
          <w:tab w:val="left" w:pos="2835"/>
        </w:tabs>
        <w:spacing w:after="120" w:line="240" w:lineRule="auto"/>
        <w:ind w:left="0" w:firstLine="0"/>
        <w:contextualSpacing w:val="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Atuação, em conjunto com a equipe designada pelo Núcleo de acessibilidade, nas discussões que envolvem o atendimento d</w:t>
      </w:r>
      <w:r w:rsidR="00250F2D" w:rsidRPr="00864566">
        <w:rPr>
          <w:rFonts w:ascii="Times New Roman" w:eastAsia="Times New Roman" w:hAnsi="Times New Roman" w:cs="Times New Roman"/>
          <w:color w:val="auto"/>
          <w:sz w:val="28"/>
          <w:szCs w:val="28"/>
          <w:lang w:eastAsia="en-US"/>
        </w:rPr>
        <w:t>e</w:t>
      </w:r>
      <w:r w:rsidRPr="00864566">
        <w:rPr>
          <w:rFonts w:ascii="Times New Roman" w:eastAsia="Times New Roman" w:hAnsi="Times New Roman" w:cs="Times New Roman"/>
          <w:color w:val="auto"/>
          <w:sz w:val="28"/>
          <w:szCs w:val="28"/>
          <w:lang w:eastAsia="en-US"/>
        </w:rPr>
        <w:t xml:space="preserve"> estudantes com deficiência ou com necessidades educacionais específicas, sempre que necessário;</w:t>
      </w:r>
    </w:p>
    <w:p w14:paraId="5C84D0F9" w14:textId="3226ED0B" w:rsidR="00CD60E8" w:rsidRPr="00864566" w:rsidRDefault="00CD60E8" w:rsidP="00E521BB">
      <w:pPr>
        <w:pStyle w:val="PargrafodaLista"/>
        <w:numPr>
          <w:ilvl w:val="0"/>
          <w:numId w:val="39"/>
        </w:numPr>
        <w:pBdr>
          <w:top w:val="nil"/>
          <w:left w:val="nil"/>
          <w:bottom w:val="nil"/>
          <w:right w:val="nil"/>
          <w:between w:val="nil"/>
        </w:pBdr>
        <w:tabs>
          <w:tab w:val="left" w:pos="567"/>
          <w:tab w:val="left" w:pos="2835"/>
        </w:tabs>
        <w:spacing w:after="120" w:line="240" w:lineRule="auto"/>
        <w:ind w:left="0" w:firstLine="0"/>
        <w:contextualSpacing w:val="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 xml:space="preserve">Outras atividades correlatas que poderão ser designadas </w:t>
      </w:r>
      <w:r w:rsidR="00250F2D" w:rsidRPr="00864566">
        <w:rPr>
          <w:rFonts w:ascii="Times New Roman" w:eastAsia="Times New Roman" w:hAnsi="Times New Roman" w:cs="Times New Roman"/>
          <w:color w:val="auto"/>
          <w:sz w:val="28"/>
          <w:szCs w:val="28"/>
          <w:lang w:eastAsia="en-US"/>
        </w:rPr>
        <w:t>às(a</w:t>
      </w:r>
      <w:r w:rsidRPr="00864566">
        <w:rPr>
          <w:rFonts w:ascii="Times New Roman" w:eastAsia="Times New Roman" w:hAnsi="Times New Roman" w:cs="Times New Roman"/>
          <w:color w:val="auto"/>
          <w:sz w:val="28"/>
          <w:szCs w:val="28"/>
          <w:lang w:eastAsia="en-US"/>
        </w:rPr>
        <w:t>os</w:t>
      </w:r>
      <w:r w:rsidR="00250F2D"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M</w:t>
      </w:r>
      <w:r w:rsidR="00250F2D" w:rsidRPr="00864566">
        <w:rPr>
          <w:rFonts w:ascii="Times New Roman" w:eastAsia="Times New Roman" w:hAnsi="Times New Roman" w:cs="Times New Roman"/>
          <w:color w:val="auto"/>
          <w:sz w:val="28"/>
          <w:szCs w:val="28"/>
          <w:lang w:eastAsia="en-US"/>
        </w:rPr>
        <w:t>onitoras/M</w:t>
      </w:r>
      <w:r w:rsidRPr="00864566">
        <w:rPr>
          <w:rFonts w:ascii="Times New Roman" w:eastAsia="Times New Roman" w:hAnsi="Times New Roman" w:cs="Times New Roman"/>
          <w:color w:val="auto"/>
          <w:sz w:val="28"/>
          <w:szCs w:val="28"/>
          <w:lang w:eastAsia="en-US"/>
        </w:rPr>
        <w:t>onitores Inclusiv</w:t>
      </w:r>
      <w:r w:rsidR="00250F2D" w:rsidRPr="00864566">
        <w:rPr>
          <w:rFonts w:ascii="Times New Roman" w:eastAsia="Times New Roman" w:hAnsi="Times New Roman" w:cs="Times New Roman"/>
          <w:color w:val="auto"/>
          <w:sz w:val="28"/>
          <w:szCs w:val="28"/>
          <w:lang w:eastAsia="en-US"/>
        </w:rPr>
        <w:t>as(o</w:t>
      </w:r>
      <w:r w:rsidRPr="00864566">
        <w:rPr>
          <w:rFonts w:ascii="Times New Roman" w:eastAsia="Times New Roman" w:hAnsi="Times New Roman" w:cs="Times New Roman"/>
          <w:color w:val="auto"/>
          <w:sz w:val="28"/>
          <w:szCs w:val="28"/>
          <w:lang w:eastAsia="en-US"/>
        </w:rPr>
        <w:t>s</w:t>
      </w:r>
      <w:r w:rsidR="00250F2D"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desde que tenham ligação direta com questões que envolvam acessibilidade ou com necessidades educacionais específicas.</w:t>
      </w:r>
    </w:p>
    <w:p w14:paraId="540585E4" w14:textId="285DEAA1" w:rsidR="00CD60E8" w:rsidRPr="00864566" w:rsidRDefault="00CD60E8" w:rsidP="00E521BB">
      <w:pPr>
        <w:numPr>
          <w:ilvl w:val="0"/>
          <w:numId w:val="26"/>
        </w:numPr>
        <w:pBdr>
          <w:top w:val="nil"/>
          <w:left w:val="nil"/>
          <w:bottom w:val="nil"/>
          <w:right w:val="nil"/>
          <w:between w:val="nil"/>
        </w:pBdr>
        <w:tabs>
          <w:tab w:val="left" w:pos="567"/>
          <w:tab w:val="left" w:pos="2268"/>
        </w:tabs>
        <w:spacing w:after="120" w:line="240" w:lineRule="auto"/>
        <w:ind w:left="0" w:firstLine="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Apresentar relatórios mensais das atividades de monitoria que contenham os seguintes itens:</w:t>
      </w:r>
    </w:p>
    <w:p w14:paraId="35FEEC72" w14:textId="3919368F" w:rsidR="00CD60E8" w:rsidRPr="00864566" w:rsidRDefault="00CD60E8" w:rsidP="00E521BB">
      <w:pPr>
        <w:pStyle w:val="PargrafodaLista"/>
        <w:numPr>
          <w:ilvl w:val="0"/>
          <w:numId w:val="40"/>
        </w:numPr>
        <w:pBdr>
          <w:top w:val="nil"/>
          <w:left w:val="nil"/>
          <w:bottom w:val="nil"/>
          <w:right w:val="nil"/>
          <w:between w:val="nil"/>
        </w:pBdr>
        <w:tabs>
          <w:tab w:val="left" w:pos="567"/>
          <w:tab w:val="left" w:pos="2835"/>
        </w:tabs>
        <w:spacing w:after="120" w:line="240" w:lineRule="auto"/>
        <w:ind w:left="0" w:firstLine="0"/>
        <w:contextualSpacing w:val="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As atividades desenvolvidas pela monitoria (detalhadamente explicadas), considerando as horas por semana de trabalho previsto;</w:t>
      </w:r>
    </w:p>
    <w:p w14:paraId="3732BB08" w14:textId="6948B866" w:rsidR="00CD60E8" w:rsidRPr="00864566" w:rsidRDefault="00CD60E8" w:rsidP="00E521BB">
      <w:pPr>
        <w:pStyle w:val="PargrafodaLista"/>
        <w:numPr>
          <w:ilvl w:val="0"/>
          <w:numId w:val="40"/>
        </w:numPr>
        <w:pBdr>
          <w:top w:val="nil"/>
          <w:left w:val="nil"/>
          <w:bottom w:val="nil"/>
          <w:right w:val="nil"/>
          <w:between w:val="nil"/>
        </w:pBdr>
        <w:tabs>
          <w:tab w:val="left" w:pos="567"/>
          <w:tab w:val="left" w:pos="2835"/>
        </w:tabs>
        <w:spacing w:after="120" w:line="240" w:lineRule="auto"/>
        <w:ind w:left="0" w:firstLine="0"/>
        <w:contextualSpacing w:val="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As dificuldades enfrentadas e os pontos positivos do trabalho desenvolvido.</w:t>
      </w:r>
    </w:p>
    <w:p w14:paraId="4296148E" w14:textId="69F7F888" w:rsidR="00CD60E8" w:rsidRPr="00864566" w:rsidRDefault="00CD60E8"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t>A entrega do Relatório de Atividades deverá ser feita até o 5ª dia útil do mês subsequente à ação realizada pel</w:t>
      </w:r>
      <w:r w:rsidR="00B97401" w:rsidRPr="00864566">
        <w:rPr>
          <w:rFonts w:ascii="Times New Roman" w:eastAsia="Times New Roman" w:hAnsi="Times New Roman" w:cs="Times New Roman"/>
          <w:sz w:val="28"/>
          <w:szCs w:val="28"/>
          <w:lang w:eastAsia="en-US"/>
        </w:rPr>
        <w:t>as(</w:t>
      </w:r>
      <w:r w:rsidRPr="00864566">
        <w:rPr>
          <w:rFonts w:ascii="Times New Roman" w:eastAsia="Times New Roman" w:hAnsi="Times New Roman" w:cs="Times New Roman"/>
          <w:sz w:val="28"/>
          <w:szCs w:val="28"/>
          <w:lang w:eastAsia="en-US"/>
        </w:rPr>
        <w:t>os</w:t>
      </w:r>
      <w:r w:rsidR="00B97401" w:rsidRPr="00864566">
        <w:rPr>
          <w:rFonts w:ascii="Times New Roman" w:eastAsia="Times New Roman" w:hAnsi="Times New Roman" w:cs="Times New Roman"/>
          <w:sz w:val="28"/>
          <w:szCs w:val="28"/>
          <w:lang w:eastAsia="en-US"/>
        </w:rPr>
        <w:t>)</w:t>
      </w:r>
      <w:r w:rsidRPr="00864566">
        <w:rPr>
          <w:rFonts w:ascii="Times New Roman" w:eastAsia="Times New Roman" w:hAnsi="Times New Roman" w:cs="Times New Roman"/>
          <w:sz w:val="28"/>
          <w:szCs w:val="28"/>
          <w:lang w:eastAsia="en-US"/>
        </w:rPr>
        <w:t xml:space="preserve"> </w:t>
      </w:r>
      <w:r w:rsidR="004A11A9" w:rsidRPr="00864566">
        <w:rPr>
          <w:rFonts w:ascii="Times New Roman" w:eastAsia="Times New Roman" w:hAnsi="Times New Roman" w:cs="Times New Roman"/>
          <w:sz w:val="28"/>
          <w:szCs w:val="28"/>
          <w:lang w:eastAsia="en-US"/>
        </w:rPr>
        <w:t>estudantes</w:t>
      </w:r>
      <w:r w:rsidRPr="00864566">
        <w:rPr>
          <w:rFonts w:ascii="Times New Roman" w:eastAsia="Times New Roman" w:hAnsi="Times New Roman" w:cs="Times New Roman"/>
          <w:sz w:val="28"/>
          <w:szCs w:val="28"/>
          <w:lang w:eastAsia="en-US"/>
        </w:rPr>
        <w:t>.</w:t>
      </w:r>
    </w:p>
    <w:p w14:paraId="3C9F60D1" w14:textId="0E81B648" w:rsidR="00CD60E8" w:rsidRPr="00864566" w:rsidRDefault="00CD60E8"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lastRenderedPageBreak/>
        <w:t xml:space="preserve">A não entrega do Relatório de Atividades inviabiliza o processo de pagamento do subsídio destinado </w:t>
      </w:r>
      <w:r w:rsidR="00B97401" w:rsidRPr="00864566">
        <w:rPr>
          <w:rFonts w:ascii="Times New Roman" w:eastAsia="Times New Roman" w:hAnsi="Times New Roman" w:cs="Times New Roman"/>
          <w:sz w:val="28"/>
          <w:szCs w:val="28"/>
          <w:lang w:eastAsia="en-US"/>
        </w:rPr>
        <w:t>à(a</w:t>
      </w:r>
      <w:r w:rsidRPr="00864566">
        <w:rPr>
          <w:rFonts w:ascii="Times New Roman" w:eastAsia="Times New Roman" w:hAnsi="Times New Roman" w:cs="Times New Roman"/>
          <w:sz w:val="28"/>
          <w:szCs w:val="28"/>
          <w:lang w:eastAsia="en-US"/>
        </w:rPr>
        <w:t>o</w:t>
      </w:r>
      <w:r w:rsidR="00B97401" w:rsidRPr="00864566">
        <w:rPr>
          <w:rFonts w:ascii="Times New Roman" w:eastAsia="Times New Roman" w:hAnsi="Times New Roman" w:cs="Times New Roman"/>
          <w:sz w:val="28"/>
          <w:szCs w:val="28"/>
          <w:lang w:eastAsia="en-US"/>
        </w:rPr>
        <w:t>)</w:t>
      </w:r>
      <w:r w:rsidRPr="00864566">
        <w:rPr>
          <w:rFonts w:ascii="Times New Roman" w:eastAsia="Times New Roman" w:hAnsi="Times New Roman" w:cs="Times New Roman"/>
          <w:sz w:val="28"/>
          <w:szCs w:val="28"/>
          <w:lang w:eastAsia="en-US"/>
        </w:rPr>
        <w:t xml:space="preserve"> estudante, que somente será realizado após a regularização da situação.</w:t>
      </w:r>
    </w:p>
    <w:p w14:paraId="75657415" w14:textId="57B3B998" w:rsidR="00CD60E8" w:rsidRPr="00864566" w:rsidRDefault="00CD60E8" w:rsidP="00E521BB">
      <w:pPr>
        <w:numPr>
          <w:ilvl w:val="2"/>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t xml:space="preserve">A regularização deverá ser feita em até 05 (cinco) dias corridos após o encerramento do período regular de entrega do relatório de atividades. O não atendimento poderá implicar no cancelamento do benefício destinado </w:t>
      </w:r>
      <w:r w:rsidR="00B97401" w:rsidRPr="00864566">
        <w:rPr>
          <w:rFonts w:ascii="Times New Roman" w:eastAsia="Times New Roman" w:hAnsi="Times New Roman" w:cs="Times New Roman"/>
          <w:sz w:val="28"/>
          <w:szCs w:val="28"/>
          <w:lang w:eastAsia="en-US"/>
        </w:rPr>
        <w:t>à(</w:t>
      </w:r>
      <w:r w:rsidRPr="00864566">
        <w:rPr>
          <w:rFonts w:ascii="Times New Roman" w:eastAsia="Times New Roman" w:hAnsi="Times New Roman" w:cs="Times New Roman"/>
          <w:sz w:val="28"/>
          <w:szCs w:val="28"/>
          <w:lang w:eastAsia="en-US"/>
        </w:rPr>
        <w:t>ao</w:t>
      </w:r>
      <w:r w:rsidR="00B97401" w:rsidRPr="00864566">
        <w:rPr>
          <w:rFonts w:ascii="Times New Roman" w:eastAsia="Times New Roman" w:hAnsi="Times New Roman" w:cs="Times New Roman"/>
          <w:sz w:val="28"/>
          <w:szCs w:val="28"/>
          <w:lang w:eastAsia="en-US"/>
        </w:rPr>
        <w:t>)</w:t>
      </w:r>
      <w:r w:rsidRPr="00864566">
        <w:rPr>
          <w:rFonts w:ascii="Times New Roman" w:eastAsia="Times New Roman" w:hAnsi="Times New Roman" w:cs="Times New Roman"/>
          <w:sz w:val="28"/>
          <w:szCs w:val="28"/>
          <w:lang w:eastAsia="en-US"/>
        </w:rPr>
        <w:t xml:space="preserve"> estudante.</w:t>
      </w:r>
    </w:p>
    <w:p w14:paraId="66C0A78C" w14:textId="6767D853" w:rsidR="00CD60E8" w:rsidRPr="00864566" w:rsidRDefault="00CD60E8" w:rsidP="00E521BB">
      <w:pPr>
        <w:numPr>
          <w:ilvl w:val="0"/>
          <w:numId w:val="26"/>
        </w:numPr>
        <w:pBdr>
          <w:top w:val="nil"/>
          <w:left w:val="nil"/>
          <w:bottom w:val="nil"/>
          <w:right w:val="nil"/>
          <w:between w:val="nil"/>
        </w:pBdr>
        <w:tabs>
          <w:tab w:val="left" w:pos="567"/>
          <w:tab w:val="left" w:pos="2268"/>
        </w:tabs>
        <w:spacing w:after="120" w:line="240" w:lineRule="auto"/>
        <w:ind w:left="0" w:firstLine="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Apresentar, ao término da vigência do Termo de Outorga e Aceitação do Benefício, ou ao solicitar o seu desligamento, o Relatório Final das Atividades, que servirá como um instrumento de avaliação e será disponibilizado pelo Núcleo de Acessibilidade, abordando as seguintes questões:</w:t>
      </w:r>
    </w:p>
    <w:p w14:paraId="3D1ACA76" w14:textId="3C606483" w:rsidR="00CD60E8" w:rsidRPr="00864566" w:rsidRDefault="00CD60E8" w:rsidP="00E521BB">
      <w:pPr>
        <w:pStyle w:val="PargrafodaLista"/>
        <w:numPr>
          <w:ilvl w:val="0"/>
          <w:numId w:val="41"/>
        </w:numPr>
        <w:pBdr>
          <w:top w:val="nil"/>
          <w:left w:val="nil"/>
          <w:bottom w:val="nil"/>
          <w:right w:val="nil"/>
          <w:between w:val="nil"/>
        </w:pBdr>
        <w:tabs>
          <w:tab w:val="left" w:pos="567"/>
          <w:tab w:val="left" w:pos="2835"/>
        </w:tabs>
        <w:spacing w:after="120" w:line="240" w:lineRule="auto"/>
        <w:ind w:left="0" w:firstLine="0"/>
        <w:contextualSpacing w:val="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As principais atividades desenvolvidas durante sua participação na monitoria;</w:t>
      </w:r>
    </w:p>
    <w:p w14:paraId="47D5ED67" w14:textId="228379CB" w:rsidR="00CD60E8" w:rsidRPr="00864566" w:rsidRDefault="00CD60E8" w:rsidP="00E521BB">
      <w:pPr>
        <w:pStyle w:val="PargrafodaLista"/>
        <w:numPr>
          <w:ilvl w:val="0"/>
          <w:numId w:val="41"/>
        </w:numPr>
        <w:pBdr>
          <w:top w:val="nil"/>
          <w:left w:val="nil"/>
          <w:bottom w:val="nil"/>
          <w:right w:val="nil"/>
          <w:between w:val="nil"/>
        </w:pBdr>
        <w:tabs>
          <w:tab w:val="left" w:pos="567"/>
          <w:tab w:val="left" w:pos="2835"/>
        </w:tabs>
        <w:spacing w:after="120" w:line="240" w:lineRule="auto"/>
        <w:ind w:left="0" w:firstLine="0"/>
        <w:contextualSpacing w:val="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As dificuldades enfrentadas e os pontos positivos do trabalho desenvolvido;</w:t>
      </w:r>
    </w:p>
    <w:p w14:paraId="28E41D37" w14:textId="1822A159" w:rsidR="00CD60E8" w:rsidRPr="00864566" w:rsidRDefault="00CD60E8" w:rsidP="00E521BB">
      <w:pPr>
        <w:pStyle w:val="PargrafodaLista"/>
        <w:numPr>
          <w:ilvl w:val="0"/>
          <w:numId w:val="41"/>
        </w:numPr>
        <w:pBdr>
          <w:top w:val="nil"/>
          <w:left w:val="nil"/>
          <w:bottom w:val="nil"/>
          <w:right w:val="nil"/>
          <w:between w:val="nil"/>
        </w:pBdr>
        <w:tabs>
          <w:tab w:val="left" w:pos="567"/>
          <w:tab w:val="left" w:pos="2835"/>
        </w:tabs>
        <w:spacing w:after="120" w:line="240" w:lineRule="auto"/>
        <w:ind w:left="0" w:firstLine="0"/>
        <w:contextualSpacing w:val="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 xml:space="preserve">Descrição dos resultados obtidos durante a monitoria e a forma como afetou </w:t>
      </w:r>
      <w:r w:rsidR="00912589" w:rsidRPr="00864566">
        <w:rPr>
          <w:rFonts w:ascii="Times New Roman" w:eastAsia="Times New Roman" w:hAnsi="Times New Roman" w:cs="Times New Roman"/>
          <w:color w:val="auto"/>
          <w:sz w:val="28"/>
          <w:szCs w:val="28"/>
          <w:lang w:eastAsia="en-US"/>
        </w:rPr>
        <w:t>as(</w:t>
      </w:r>
      <w:r w:rsidRPr="00864566">
        <w:rPr>
          <w:rFonts w:ascii="Times New Roman" w:eastAsia="Times New Roman" w:hAnsi="Times New Roman" w:cs="Times New Roman"/>
          <w:color w:val="auto"/>
          <w:sz w:val="28"/>
          <w:szCs w:val="28"/>
          <w:lang w:eastAsia="en-US"/>
        </w:rPr>
        <w:t>os</w:t>
      </w:r>
      <w:r w:rsidR="00912589"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w:t>
      </w:r>
      <w:r w:rsidR="004A11A9" w:rsidRPr="00864566">
        <w:rPr>
          <w:rFonts w:ascii="Times New Roman" w:eastAsia="Times New Roman" w:hAnsi="Times New Roman" w:cs="Times New Roman"/>
          <w:color w:val="auto"/>
          <w:sz w:val="28"/>
          <w:szCs w:val="28"/>
          <w:lang w:eastAsia="en-US"/>
        </w:rPr>
        <w:t>estudantes</w:t>
      </w:r>
      <w:r w:rsidRPr="00864566">
        <w:rPr>
          <w:rFonts w:ascii="Times New Roman" w:eastAsia="Times New Roman" w:hAnsi="Times New Roman" w:cs="Times New Roman"/>
          <w:color w:val="auto"/>
          <w:sz w:val="28"/>
          <w:szCs w:val="28"/>
          <w:lang w:eastAsia="en-US"/>
        </w:rPr>
        <w:t xml:space="preserve"> nela envolvid</w:t>
      </w:r>
      <w:r w:rsidR="00912589" w:rsidRPr="00864566">
        <w:rPr>
          <w:rFonts w:ascii="Times New Roman" w:eastAsia="Times New Roman" w:hAnsi="Times New Roman" w:cs="Times New Roman"/>
          <w:color w:val="auto"/>
          <w:sz w:val="28"/>
          <w:szCs w:val="28"/>
          <w:lang w:eastAsia="en-US"/>
        </w:rPr>
        <w:t>as(</w:t>
      </w:r>
      <w:r w:rsidRPr="00864566">
        <w:rPr>
          <w:rFonts w:ascii="Times New Roman" w:eastAsia="Times New Roman" w:hAnsi="Times New Roman" w:cs="Times New Roman"/>
          <w:color w:val="auto"/>
          <w:sz w:val="28"/>
          <w:szCs w:val="28"/>
          <w:lang w:eastAsia="en-US"/>
        </w:rPr>
        <w:t>os</w:t>
      </w:r>
      <w:r w:rsidR="00912589"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w:t>
      </w:r>
    </w:p>
    <w:p w14:paraId="35ADF128" w14:textId="41AE64E1" w:rsidR="00CD60E8" w:rsidRPr="00864566" w:rsidRDefault="00CD60E8" w:rsidP="00E521BB">
      <w:pPr>
        <w:pStyle w:val="PargrafodaLista"/>
        <w:numPr>
          <w:ilvl w:val="0"/>
          <w:numId w:val="41"/>
        </w:numPr>
        <w:pBdr>
          <w:top w:val="nil"/>
          <w:left w:val="nil"/>
          <w:bottom w:val="nil"/>
          <w:right w:val="nil"/>
          <w:between w:val="nil"/>
        </w:pBdr>
        <w:tabs>
          <w:tab w:val="left" w:pos="567"/>
          <w:tab w:val="left" w:pos="2835"/>
        </w:tabs>
        <w:spacing w:after="120" w:line="240" w:lineRule="auto"/>
        <w:ind w:left="0" w:firstLine="0"/>
        <w:contextualSpacing w:val="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Sugestão de mudanças ou ideias novas para futuras atividades de monitoria, se for o caso.</w:t>
      </w:r>
    </w:p>
    <w:p w14:paraId="633F8B2C" w14:textId="5A27CEA3" w:rsidR="00CD60E8" w:rsidRPr="00864566" w:rsidRDefault="00912589" w:rsidP="00E521BB">
      <w:pPr>
        <w:numPr>
          <w:ilvl w:val="0"/>
          <w:numId w:val="26"/>
        </w:numPr>
        <w:pBdr>
          <w:top w:val="nil"/>
          <w:left w:val="nil"/>
          <w:bottom w:val="nil"/>
          <w:right w:val="nil"/>
          <w:between w:val="nil"/>
        </w:pBdr>
        <w:tabs>
          <w:tab w:val="left" w:pos="567"/>
          <w:tab w:val="left" w:pos="2268"/>
        </w:tabs>
        <w:spacing w:after="120" w:line="240" w:lineRule="auto"/>
        <w:ind w:left="0" w:firstLine="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A(o)</w:t>
      </w:r>
      <w:r w:rsidR="006845EF" w:rsidRPr="00864566">
        <w:rPr>
          <w:rFonts w:ascii="Times New Roman" w:eastAsia="Times New Roman" w:hAnsi="Times New Roman" w:cs="Times New Roman"/>
          <w:color w:val="auto"/>
          <w:sz w:val="28"/>
          <w:szCs w:val="28"/>
          <w:lang w:eastAsia="en-US"/>
        </w:rPr>
        <w:t xml:space="preserve"> </w:t>
      </w:r>
      <w:r w:rsidR="004A11A9" w:rsidRPr="00864566">
        <w:rPr>
          <w:rFonts w:ascii="Times New Roman" w:eastAsia="Times New Roman" w:hAnsi="Times New Roman" w:cs="Times New Roman"/>
          <w:color w:val="auto"/>
          <w:sz w:val="28"/>
          <w:szCs w:val="28"/>
          <w:lang w:eastAsia="en-US"/>
        </w:rPr>
        <w:t>estudante</w:t>
      </w:r>
      <w:r w:rsidR="006845EF" w:rsidRPr="00864566">
        <w:rPr>
          <w:rFonts w:ascii="Times New Roman" w:eastAsia="Times New Roman" w:hAnsi="Times New Roman" w:cs="Times New Roman"/>
          <w:color w:val="auto"/>
          <w:sz w:val="28"/>
          <w:szCs w:val="28"/>
          <w:lang w:eastAsia="en-US"/>
        </w:rPr>
        <w:t xml:space="preserve"> selecionado como monitor</w:t>
      </w:r>
      <w:r w:rsidRPr="00864566">
        <w:rPr>
          <w:rFonts w:ascii="Times New Roman" w:eastAsia="Times New Roman" w:hAnsi="Times New Roman" w:cs="Times New Roman"/>
          <w:color w:val="auto"/>
          <w:sz w:val="28"/>
          <w:szCs w:val="28"/>
          <w:lang w:eastAsia="en-US"/>
        </w:rPr>
        <w:t>a/monitor</w:t>
      </w:r>
      <w:r w:rsidR="006845EF" w:rsidRPr="00864566">
        <w:rPr>
          <w:rFonts w:ascii="Times New Roman" w:eastAsia="Times New Roman" w:hAnsi="Times New Roman" w:cs="Times New Roman"/>
          <w:color w:val="auto"/>
          <w:sz w:val="28"/>
          <w:szCs w:val="28"/>
          <w:lang w:eastAsia="en-US"/>
        </w:rPr>
        <w:t xml:space="preserve"> terá uma agenda periódica de treinamentos e de outras atividades de capacitação e formação, desenvolvidas pelo Núcleo de Acessibilidade, que será divulgada no início do próximo quadrimestre e durará até o encerramento da vigência deste Edital.</w:t>
      </w:r>
    </w:p>
    <w:p w14:paraId="5CEF0E07" w14:textId="7E7E1F71" w:rsidR="006845EF" w:rsidRPr="00864566" w:rsidRDefault="006845EF" w:rsidP="00E521BB">
      <w:pPr>
        <w:numPr>
          <w:ilvl w:val="1"/>
          <w:numId w:val="26"/>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sz w:val="28"/>
          <w:szCs w:val="28"/>
          <w:lang w:eastAsia="en-US"/>
        </w:rPr>
        <w:t xml:space="preserve">A </w:t>
      </w:r>
      <w:r w:rsidRPr="00864566">
        <w:rPr>
          <w:rFonts w:ascii="Times New Roman" w:eastAsia="Times New Roman" w:hAnsi="Times New Roman" w:cs="Times New Roman"/>
          <w:b/>
          <w:bCs/>
          <w:sz w:val="28"/>
          <w:szCs w:val="28"/>
          <w:lang w:eastAsia="en-US"/>
        </w:rPr>
        <w:t>equipe do Núcleo de Acessibilidade/ProAP</w:t>
      </w:r>
      <w:r w:rsidRPr="00864566">
        <w:rPr>
          <w:rFonts w:ascii="Times New Roman" w:eastAsia="Times New Roman" w:hAnsi="Times New Roman" w:cs="Times New Roman"/>
          <w:sz w:val="28"/>
          <w:szCs w:val="28"/>
          <w:lang w:eastAsia="en-US"/>
        </w:rPr>
        <w:t xml:space="preserve"> terá como principais atribuições</w:t>
      </w:r>
      <w:r w:rsidRPr="00864566">
        <w:rPr>
          <w:rFonts w:ascii="Times New Roman" w:eastAsia="Times New Roman" w:hAnsi="Times New Roman" w:cs="Times New Roman"/>
          <w:color w:val="auto"/>
          <w:sz w:val="28"/>
          <w:szCs w:val="28"/>
          <w:lang w:eastAsia="en-US"/>
        </w:rPr>
        <w:t>:</w:t>
      </w:r>
    </w:p>
    <w:p w14:paraId="66FA857E" w14:textId="4AA46A69" w:rsidR="006845EF" w:rsidRPr="00864566" w:rsidRDefault="006845EF" w:rsidP="00E521BB">
      <w:pPr>
        <w:numPr>
          <w:ilvl w:val="0"/>
          <w:numId w:val="42"/>
        </w:numPr>
        <w:pBdr>
          <w:top w:val="nil"/>
          <w:left w:val="nil"/>
          <w:bottom w:val="nil"/>
          <w:right w:val="nil"/>
          <w:between w:val="nil"/>
        </w:pBdr>
        <w:tabs>
          <w:tab w:val="left" w:pos="567"/>
          <w:tab w:val="left" w:pos="2268"/>
        </w:tabs>
        <w:spacing w:after="120" w:line="240" w:lineRule="auto"/>
        <w:ind w:left="0" w:firstLine="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Acompanhar a execução das atividades de monitoria, promovendo encontros e/ou solicitando informações adicionais aos relatórios para fins de acompanhamento e avaliação, se necessário;</w:t>
      </w:r>
    </w:p>
    <w:p w14:paraId="20930E2C" w14:textId="138A4C4E" w:rsidR="006845EF" w:rsidRPr="00864566" w:rsidRDefault="006845EF" w:rsidP="00E521BB">
      <w:pPr>
        <w:numPr>
          <w:ilvl w:val="0"/>
          <w:numId w:val="42"/>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Encaminhar a relação de monitor</w:t>
      </w:r>
      <w:r w:rsidR="00912589" w:rsidRPr="00864566">
        <w:rPr>
          <w:rFonts w:ascii="Times New Roman" w:eastAsia="Times New Roman" w:hAnsi="Times New Roman" w:cs="Times New Roman"/>
          <w:color w:val="auto"/>
          <w:sz w:val="28"/>
          <w:szCs w:val="28"/>
          <w:lang w:eastAsia="en-US"/>
        </w:rPr>
        <w:t>as(</w:t>
      </w:r>
      <w:r w:rsidRPr="00864566">
        <w:rPr>
          <w:rFonts w:ascii="Times New Roman" w:eastAsia="Times New Roman" w:hAnsi="Times New Roman" w:cs="Times New Roman"/>
          <w:color w:val="auto"/>
          <w:sz w:val="28"/>
          <w:szCs w:val="28"/>
          <w:lang w:eastAsia="en-US"/>
        </w:rPr>
        <w:t>es</w:t>
      </w:r>
      <w:r w:rsidR="00912589"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que se encontram em situação regular quanto ao cumprimento de suas atividades, para o pagamento mensal dos auxílios;</w:t>
      </w:r>
    </w:p>
    <w:p w14:paraId="3DC14433" w14:textId="508EA233" w:rsidR="006845EF" w:rsidRPr="00864566" w:rsidRDefault="006845EF" w:rsidP="00E521BB">
      <w:pPr>
        <w:numPr>
          <w:ilvl w:val="0"/>
          <w:numId w:val="42"/>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 xml:space="preserve">Solucionar, ou encaminhar para os setores responsáveis da instituição, as questões relativas à Monitoria Inclusiva junto </w:t>
      </w:r>
      <w:r w:rsidR="00912589" w:rsidRPr="00864566">
        <w:rPr>
          <w:rFonts w:ascii="Times New Roman" w:eastAsia="Times New Roman" w:hAnsi="Times New Roman" w:cs="Times New Roman"/>
          <w:color w:val="auto"/>
          <w:sz w:val="28"/>
          <w:szCs w:val="28"/>
          <w:lang w:eastAsia="en-US"/>
        </w:rPr>
        <w:t>às(a</w:t>
      </w:r>
      <w:r w:rsidRPr="00864566">
        <w:rPr>
          <w:rFonts w:ascii="Times New Roman" w:eastAsia="Times New Roman" w:hAnsi="Times New Roman" w:cs="Times New Roman"/>
          <w:color w:val="auto"/>
          <w:sz w:val="28"/>
          <w:szCs w:val="28"/>
          <w:lang w:eastAsia="en-US"/>
        </w:rPr>
        <w:t>os</w:t>
      </w:r>
      <w:r w:rsidR="00912589"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docentes, Centros de Ensino, Coordenações de Curso ou qualquer outra área pertinente;</w:t>
      </w:r>
    </w:p>
    <w:p w14:paraId="0BE33ACB" w14:textId="42D213A6" w:rsidR="006845EF" w:rsidRPr="00864566" w:rsidRDefault="006845EF" w:rsidP="00E521BB">
      <w:pPr>
        <w:numPr>
          <w:ilvl w:val="0"/>
          <w:numId w:val="42"/>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color w:val="auto"/>
          <w:sz w:val="28"/>
          <w:szCs w:val="28"/>
          <w:lang w:eastAsia="en-US"/>
        </w:rPr>
      </w:pPr>
      <w:r w:rsidRPr="00864566">
        <w:rPr>
          <w:rFonts w:ascii="Times New Roman" w:eastAsia="Times New Roman" w:hAnsi="Times New Roman" w:cs="Times New Roman"/>
          <w:color w:val="auto"/>
          <w:sz w:val="28"/>
          <w:szCs w:val="28"/>
          <w:lang w:eastAsia="en-US"/>
        </w:rPr>
        <w:t xml:space="preserve">Atuar como canal oficial de comunicação junto </w:t>
      </w:r>
      <w:r w:rsidR="00912589" w:rsidRPr="00864566">
        <w:rPr>
          <w:rFonts w:ascii="Times New Roman" w:eastAsia="Times New Roman" w:hAnsi="Times New Roman" w:cs="Times New Roman"/>
          <w:color w:val="auto"/>
          <w:sz w:val="28"/>
          <w:szCs w:val="28"/>
          <w:lang w:eastAsia="en-US"/>
        </w:rPr>
        <w:t>às(aos) docentes</w:t>
      </w:r>
      <w:r w:rsidRPr="00864566">
        <w:rPr>
          <w:rFonts w:ascii="Times New Roman" w:eastAsia="Times New Roman" w:hAnsi="Times New Roman" w:cs="Times New Roman"/>
          <w:color w:val="auto"/>
          <w:sz w:val="28"/>
          <w:szCs w:val="28"/>
          <w:lang w:eastAsia="en-US"/>
        </w:rPr>
        <w:t>, informando, com a maior brevidade possível, as adaptações necessárias de cada estudante, ao início de cada quadrimestre.</w:t>
      </w:r>
    </w:p>
    <w:p w14:paraId="4A5AC4E2" w14:textId="77777777" w:rsidR="00357B3B" w:rsidRPr="00864566" w:rsidRDefault="00357B3B" w:rsidP="00E521B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color w:val="auto"/>
          <w:sz w:val="28"/>
          <w:szCs w:val="28"/>
          <w:highlight w:val="yellow"/>
          <w:lang w:eastAsia="en-US"/>
        </w:rPr>
      </w:pPr>
    </w:p>
    <w:p w14:paraId="173FEA25" w14:textId="3F698EEF" w:rsidR="00357B3B" w:rsidRPr="00864566" w:rsidRDefault="00186AC2" w:rsidP="00E521BB">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DAS ETAPAS DO PROCESSO SELETIVO</w:t>
      </w:r>
    </w:p>
    <w:p w14:paraId="0A065154" w14:textId="77777777" w:rsidR="00357B3B" w:rsidRPr="00864566" w:rsidRDefault="00357B3B" w:rsidP="00E521B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sz w:val="28"/>
          <w:szCs w:val="28"/>
          <w:lang w:eastAsia="en-US"/>
        </w:rPr>
      </w:pPr>
    </w:p>
    <w:p w14:paraId="27B5779B" w14:textId="77777777" w:rsidR="00186AC2" w:rsidRPr="00864566" w:rsidRDefault="00186AC2"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t>O Processo Seletivo é composto pelas seguintes etapas:</w:t>
      </w:r>
    </w:p>
    <w:p w14:paraId="1B08EE37" w14:textId="77777777" w:rsidR="00186AC2" w:rsidRPr="00864566" w:rsidRDefault="00186AC2"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t>Inscrição;</w:t>
      </w:r>
    </w:p>
    <w:p w14:paraId="4530E0F4" w14:textId="77777777" w:rsidR="00186AC2" w:rsidRPr="00864566" w:rsidRDefault="00186AC2"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t>Homologação das Inscrições;</w:t>
      </w:r>
    </w:p>
    <w:p w14:paraId="529F3A82" w14:textId="44B37F84" w:rsidR="00186AC2" w:rsidRPr="00864566" w:rsidRDefault="00186AC2"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t>Divulgação do Resultado Parcial;</w:t>
      </w:r>
    </w:p>
    <w:p w14:paraId="7B19EB37" w14:textId="5B118BE1" w:rsidR="00186AC2" w:rsidRPr="00864566" w:rsidRDefault="00186AC2"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t>Período de Interposição de Recursos quanto ao Resultado Parcial;</w:t>
      </w:r>
    </w:p>
    <w:p w14:paraId="2F6ACCB9" w14:textId="094B38E6" w:rsidR="00357B3B" w:rsidRPr="00864566" w:rsidRDefault="00186AC2"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t xml:space="preserve">Divulgação do </w:t>
      </w:r>
      <w:proofErr w:type="gramStart"/>
      <w:r w:rsidRPr="00864566">
        <w:rPr>
          <w:rFonts w:ascii="Times New Roman" w:eastAsia="Times New Roman" w:hAnsi="Times New Roman" w:cs="Times New Roman"/>
          <w:sz w:val="28"/>
          <w:szCs w:val="28"/>
          <w:lang w:eastAsia="en-US"/>
        </w:rPr>
        <w:t>Resultado Final</w:t>
      </w:r>
      <w:proofErr w:type="gramEnd"/>
      <w:r w:rsidRPr="00864566">
        <w:rPr>
          <w:rFonts w:ascii="Times New Roman" w:eastAsia="Times New Roman" w:hAnsi="Times New Roman" w:cs="Times New Roman"/>
          <w:sz w:val="28"/>
          <w:szCs w:val="28"/>
          <w:lang w:eastAsia="en-US"/>
        </w:rPr>
        <w:t>, concessão do(s) Benefício(s) e divulgação da lista de espera</w:t>
      </w:r>
      <w:r w:rsidR="00357B3B" w:rsidRPr="00864566">
        <w:rPr>
          <w:rFonts w:ascii="Times New Roman" w:eastAsia="Times New Roman" w:hAnsi="Times New Roman" w:cs="Times New Roman"/>
          <w:sz w:val="28"/>
          <w:szCs w:val="28"/>
          <w:lang w:eastAsia="en-US"/>
        </w:rPr>
        <w:t>.</w:t>
      </w:r>
    </w:p>
    <w:p w14:paraId="2F3C9A71" w14:textId="73343B4A" w:rsidR="00357B3B" w:rsidRPr="00864566" w:rsidRDefault="00186AC2"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t xml:space="preserve">O calendário contendo as datas de cada uma das etapas deste Processo Seletivo consta no </w:t>
      </w:r>
      <w:r w:rsidRPr="00864566">
        <w:rPr>
          <w:rFonts w:ascii="Times New Roman" w:eastAsia="Times New Roman" w:hAnsi="Times New Roman" w:cs="Times New Roman"/>
          <w:b/>
          <w:bCs/>
          <w:sz w:val="28"/>
          <w:szCs w:val="28"/>
          <w:u w:val="single"/>
          <w:lang w:eastAsia="en-US"/>
        </w:rPr>
        <w:t>Anexo I</w:t>
      </w:r>
      <w:r w:rsidRPr="00864566">
        <w:rPr>
          <w:rFonts w:ascii="Times New Roman" w:eastAsia="Times New Roman" w:hAnsi="Times New Roman" w:cs="Times New Roman"/>
          <w:sz w:val="28"/>
          <w:szCs w:val="28"/>
          <w:lang w:eastAsia="en-US"/>
        </w:rPr>
        <w:t xml:space="preserve"> deste Edital</w:t>
      </w:r>
      <w:r w:rsidR="00357B3B" w:rsidRPr="00864566">
        <w:rPr>
          <w:rFonts w:ascii="Times New Roman" w:eastAsia="Times New Roman" w:hAnsi="Times New Roman" w:cs="Times New Roman"/>
          <w:sz w:val="28"/>
          <w:szCs w:val="28"/>
          <w:lang w:eastAsia="en-US"/>
        </w:rPr>
        <w:t>.</w:t>
      </w:r>
    </w:p>
    <w:p w14:paraId="0405B106" w14:textId="77777777" w:rsidR="00357B3B" w:rsidRPr="00864566" w:rsidRDefault="00357B3B" w:rsidP="00E521B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color w:val="auto"/>
          <w:sz w:val="28"/>
          <w:szCs w:val="28"/>
          <w:highlight w:val="yellow"/>
          <w:lang w:eastAsia="en-US"/>
        </w:rPr>
      </w:pPr>
    </w:p>
    <w:p w14:paraId="6964F3D7" w14:textId="19992671" w:rsidR="00357B3B" w:rsidRPr="00864566" w:rsidRDefault="00DE47B8" w:rsidP="00E521BB">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DA INSCRIÇÃO</w:t>
      </w:r>
    </w:p>
    <w:p w14:paraId="60EB75F1" w14:textId="77777777" w:rsidR="00357B3B" w:rsidRPr="00864566" w:rsidRDefault="00357B3B" w:rsidP="00E521B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44187B89" w14:textId="504A58E4" w:rsidR="00357B3B" w:rsidRPr="00864566" w:rsidRDefault="00DE47B8"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color w:val="auto"/>
          <w:sz w:val="28"/>
          <w:szCs w:val="28"/>
          <w:lang w:eastAsia="en-US"/>
        </w:rPr>
        <w:t>O procedimento de inscrição neste processo seletivo ocorrerá nas seguintes etapas:</w:t>
      </w:r>
    </w:p>
    <w:p w14:paraId="4F410103" w14:textId="593707F1" w:rsidR="00DE47B8" w:rsidRPr="00864566" w:rsidRDefault="00DE47B8"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Preenchimento do formulário eletrônico, disponível na página da ProAP</w:t>
      </w:r>
      <w:r w:rsidR="009B2DFA" w:rsidRPr="00864566">
        <w:rPr>
          <w:rFonts w:ascii="Times New Roman" w:eastAsia="Times New Roman" w:hAnsi="Times New Roman" w:cs="Times New Roman"/>
          <w:bCs/>
          <w:sz w:val="28"/>
          <w:szCs w:val="28"/>
          <w:lang w:eastAsia="en-US"/>
        </w:rPr>
        <w:t xml:space="preserve"> (</w:t>
      </w:r>
      <w:hyperlink r:id="rId8" w:history="1">
        <w:r w:rsidR="009B2DFA" w:rsidRPr="00864566">
          <w:rPr>
            <w:rStyle w:val="Hyperlink"/>
            <w:rFonts w:ascii="Times New Roman" w:eastAsia="Times New Roman" w:hAnsi="Times New Roman" w:cs="Times New Roman"/>
            <w:bCs/>
            <w:sz w:val="28"/>
            <w:szCs w:val="28"/>
            <w:lang w:eastAsia="en-US"/>
          </w:rPr>
          <w:t>http://ufabc.net.br/monitoriainclusiva</w:t>
        </w:r>
      </w:hyperlink>
      <w:r w:rsidR="009B2DFA"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w:t>
      </w:r>
    </w:p>
    <w:p w14:paraId="29343A39" w14:textId="131D297D" w:rsidR="00DE47B8" w:rsidRPr="00864566" w:rsidRDefault="00DE47B8"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Publicação da lista de estudantes com inscrições homologadas;</w:t>
      </w:r>
    </w:p>
    <w:p w14:paraId="12BBA183" w14:textId="3B1B08AB" w:rsidR="00DE47B8" w:rsidRPr="00864566" w:rsidRDefault="00DE47B8"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Convocação para entrega de documentação, quando for o caso</w:t>
      </w:r>
      <w:r w:rsidR="00556F8C" w:rsidRPr="00864566">
        <w:rPr>
          <w:rFonts w:ascii="Times New Roman" w:eastAsia="Times New Roman" w:hAnsi="Times New Roman" w:cs="Times New Roman"/>
          <w:bCs/>
          <w:sz w:val="28"/>
          <w:szCs w:val="28"/>
          <w:lang w:eastAsia="en-US"/>
        </w:rPr>
        <w:t>, conforme as orientações a serem disponibilizadas no edital de homologação das inscrições</w:t>
      </w:r>
      <w:r w:rsidRPr="00864566">
        <w:rPr>
          <w:rFonts w:ascii="Times New Roman" w:eastAsia="Times New Roman" w:hAnsi="Times New Roman" w:cs="Times New Roman"/>
          <w:bCs/>
          <w:sz w:val="28"/>
          <w:szCs w:val="28"/>
          <w:lang w:eastAsia="en-US"/>
        </w:rPr>
        <w:t>;</w:t>
      </w:r>
    </w:p>
    <w:p w14:paraId="7A482091" w14:textId="6D33FEEA" w:rsidR="00357B3B" w:rsidRPr="00864566" w:rsidRDefault="00556F8C"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Cada estudante deverá ter ciência do conteúdo do presente Edital antes do preenchimento do formulário eletrônico</w:t>
      </w:r>
      <w:r w:rsidR="00357B3B" w:rsidRPr="00864566">
        <w:rPr>
          <w:rFonts w:ascii="Times New Roman" w:eastAsia="Times New Roman" w:hAnsi="Times New Roman" w:cs="Times New Roman"/>
          <w:bCs/>
          <w:sz w:val="28"/>
          <w:szCs w:val="28"/>
          <w:lang w:eastAsia="en-US"/>
        </w:rPr>
        <w:t>.</w:t>
      </w:r>
    </w:p>
    <w:p w14:paraId="03A78784" w14:textId="3ADF6374" w:rsidR="00556F8C" w:rsidRPr="00864566" w:rsidRDefault="00556F8C"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Será aceita apenas uma solicitação de inscrição por estudante, sendo considerada a última solicitação enviada.</w:t>
      </w:r>
    </w:p>
    <w:p w14:paraId="26F72CB0" w14:textId="5AB74735" w:rsidR="00556F8C" w:rsidRPr="00864566" w:rsidRDefault="00556F8C"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Cada estudante é responsável pelas informações declaradas no preenchimento do formulário eletrônico e está ciente de que tais informações subsidiarão a etapa de pré-classificação e convocação para entrega de documentação comprobatória, não cabendo questionamentos posteriores acerca das informações declaradas pel</w:t>
      </w:r>
      <w:r w:rsidR="00912589"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w:t>
      </w:r>
      <w:r w:rsidR="00912589" w:rsidRPr="00864566">
        <w:rPr>
          <w:rFonts w:ascii="Times New Roman" w:eastAsia="Times New Roman" w:hAnsi="Times New Roman" w:cs="Times New Roman"/>
          <w:bCs/>
          <w:sz w:val="28"/>
          <w:szCs w:val="28"/>
          <w:lang w:eastAsia="en-US"/>
        </w:rPr>
        <w:t>o</w:t>
      </w:r>
      <w:r w:rsidRPr="00864566">
        <w:rPr>
          <w:rFonts w:ascii="Times New Roman" w:eastAsia="Times New Roman" w:hAnsi="Times New Roman" w:cs="Times New Roman"/>
          <w:bCs/>
          <w:sz w:val="28"/>
          <w:szCs w:val="28"/>
          <w:lang w:eastAsia="en-US"/>
        </w:rPr>
        <w:t>) própri</w:t>
      </w:r>
      <w:r w:rsidR="00912589"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w:t>
      </w:r>
      <w:r w:rsidR="00912589" w:rsidRPr="00864566">
        <w:rPr>
          <w:rFonts w:ascii="Times New Roman" w:eastAsia="Times New Roman" w:hAnsi="Times New Roman" w:cs="Times New Roman"/>
          <w:bCs/>
          <w:sz w:val="28"/>
          <w:szCs w:val="28"/>
          <w:lang w:eastAsia="en-US"/>
        </w:rPr>
        <w:t>o</w:t>
      </w:r>
      <w:r w:rsidRPr="00864566">
        <w:rPr>
          <w:rFonts w:ascii="Times New Roman" w:eastAsia="Times New Roman" w:hAnsi="Times New Roman" w:cs="Times New Roman"/>
          <w:bCs/>
          <w:sz w:val="28"/>
          <w:szCs w:val="28"/>
          <w:lang w:eastAsia="en-US"/>
        </w:rPr>
        <w:t>) estudante no formulário eletrônico.</w:t>
      </w:r>
    </w:p>
    <w:p w14:paraId="54A914F1" w14:textId="28FBCE9B" w:rsidR="00686F73" w:rsidRPr="00864566" w:rsidRDefault="00686F73"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A ProAP não se responsabiliza por quaisquer problemas técnicos durante a inscrição, bem como dados incompletos e/ou inconsistentes fornecidos pel</w:t>
      </w:r>
      <w:r w:rsidR="00912589"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os</w:t>
      </w:r>
      <w:r w:rsidR="00912589"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estudantes.</w:t>
      </w:r>
    </w:p>
    <w:p w14:paraId="4D63EE2F" w14:textId="51A8D715" w:rsidR="00686F73" w:rsidRPr="00864566" w:rsidRDefault="00686F73" w:rsidP="00E521BB">
      <w:pPr>
        <w:numPr>
          <w:ilvl w:val="2"/>
          <w:numId w:val="25"/>
        </w:numPr>
        <w:pBdr>
          <w:top w:val="nil"/>
          <w:left w:val="nil"/>
          <w:bottom w:val="nil"/>
          <w:right w:val="nil"/>
          <w:between w:val="nil"/>
        </w:pBdr>
        <w:tabs>
          <w:tab w:val="left" w:pos="567"/>
          <w:tab w:val="left" w:pos="1701"/>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Todas as informações cadastradas no ato da inscrição são de responsabilidade d</w:t>
      </w:r>
      <w:r w:rsidR="00912589"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912589"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candidat</w:t>
      </w:r>
      <w:r w:rsidR="00912589"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912589"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que deverá atualizá-las sempre que houver alteração.</w:t>
      </w:r>
    </w:p>
    <w:p w14:paraId="04B7C02C" w14:textId="59F97909" w:rsidR="00556F8C" w:rsidRPr="00864566" w:rsidRDefault="00556F8C"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lastRenderedPageBreak/>
        <w:t xml:space="preserve">Cada </w:t>
      </w:r>
      <w:r w:rsidR="004A11A9" w:rsidRPr="00864566">
        <w:rPr>
          <w:rFonts w:ascii="Times New Roman" w:eastAsia="Times New Roman" w:hAnsi="Times New Roman" w:cs="Times New Roman"/>
          <w:bCs/>
          <w:sz w:val="28"/>
          <w:szCs w:val="28"/>
          <w:lang w:eastAsia="en-US"/>
        </w:rPr>
        <w:t>estudante</w:t>
      </w:r>
      <w:r w:rsidRPr="00864566">
        <w:rPr>
          <w:rFonts w:ascii="Times New Roman" w:eastAsia="Times New Roman" w:hAnsi="Times New Roman" w:cs="Times New Roman"/>
          <w:bCs/>
          <w:sz w:val="28"/>
          <w:szCs w:val="28"/>
          <w:lang w:eastAsia="en-US"/>
        </w:rPr>
        <w:t xml:space="preserve"> deverá acompanhar as informações referentes ao processo seletivo, que serão publicadas exclusivamente na página da ProAP (</w:t>
      </w:r>
      <w:hyperlink r:id="rId9" w:history="1">
        <w:r w:rsidRPr="00864566">
          <w:rPr>
            <w:rStyle w:val="Hyperlink"/>
            <w:rFonts w:ascii="Times New Roman" w:eastAsia="Times New Roman" w:hAnsi="Times New Roman" w:cs="Times New Roman"/>
            <w:bCs/>
            <w:sz w:val="28"/>
            <w:szCs w:val="28"/>
            <w:lang w:eastAsia="en-US"/>
          </w:rPr>
          <w:t>http://proap.ufabc.edu.br</w:t>
        </w:r>
      </w:hyperlink>
      <w:r w:rsidRPr="00864566">
        <w:rPr>
          <w:rFonts w:ascii="Times New Roman" w:eastAsia="Times New Roman" w:hAnsi="Times New Roman" w:cs="Times New Roman"/>
          <w:bCs/>
          <w:sz w:val="28"/>
          <w:szCs w:val="28"/>
          <w:lang w:eastAsia="en-US"/>
        </w:rPr>
        <w:t>).</w:t>
      </w:r>
    </w:p>
    <w:p w14:paraId="3C1646CC" w14:textId="4869CE08" w:rsidR="00357B3B" w:rsidRPr="00864566" w:rsidRDefault="00357B3B" w:rsidP="00E521BB">
      <w:pPr>
        <w:pBdr>
          <w:top w:val="nil"/>
          <w:left w:val="nil"/>
          <w:bottom w:val="nil"/>
          <w:right w:val="nil"/>
          <w:between w:val="nil"/>
        </w:pBdr>
        <w:spacing w:after="120" w:line="240" w:lineRule="auto"/>
        <w:jc w:val="both"/>
        <w:rPr>
          <w:rFonts w:ascii="Times New Roman" w:eastAsia="Times New Roman" w:hAnsi="Times New Roman" w:cs="Times New Roman"/>
          <w:sz w:val="28"/>
          <w:szCs w:val="28"/>
          <w:highlight w:val="yellow"/>
          <w:lang w:eastAsia="en-US"/>
        </w:rPr>
      </w:pPr>
    </w:p>
    <w:p w14:paraId="2FCFC414" w14:textId="3B3C6C9D" w:rsidR="00556F8C" w:rsidRPr="00864566" w:rsidRDefault="00556F8C" w:rsidP="00E521BB">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DA HOMOLOGAÇÃO DAS SOLICITAÇÕES</w:t>
      </w:r>
    </w:p>
    <w:p w14:paraId="50A1EDEF" w14:textId="77777777" w:rsidR="00556F8C" w:rsidRPr="00864566" w:rsidRDefault="00556F8C" w:rsidP="00E521B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6F31CC47" w14:textId="3048F474" w:rsidR="00556F8C" w:rsidRPr="00864566" w:rsidRDefault="00556F8C"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color w:val="auto"/>
          <w:sz w:val="28"/>
          <w:szCs w:val="28"/>
          <w:lang w:eastAsia="en-US"/>
        </w:rPr>
        <w:t>Somente serão homologadas as solicitações que atenderem aos critérios de participação no processo seletivo, de acordo com o item 5 deste Edital e conforme as exigências e prazos fixados neste Edital.</w:t>
      </w:r>
    </w:p>
    <w:p w14:paraId="68551205" w14:textId="2BFAD97B" w:rsidR="00556F8C" w:rsidRPr="00864566" w:rsidRDefault="00AF3309"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As(o</w:t>
      </w:r>
      <w:r w:rsidR="00556F8C" w:rsidRPr="00864566">
        <w:rPr>
          <w:rFonts w:ascii="Times New Roman" w:eastAsia="Times New Roman" w:hAnsi="Times New Roman" w:cs="Times New Roman"/>
          <w:bCs/>
          <w:sz w:val="28"/>
          <w:szCs w:val="28"/>
          <w:lang w:eastAsia="en-US"/>
        </w:rPr>
        <w:t>s</w:t>
      </w:r>
      <w:r w:rsidRPr="00864566">
        <w:rPr>
          <w:rFonts w:ascii="Times New Roman" w:eastAsia="Times New Roman" w:hAnsi="Times New Roman" w:cs="Times New Roman"/>
          <w:bCs/>
          <w:sz w:val="28"/>
          <w:szCs w:val="28"/>
          <w:lang w:eastAsia="en-US"/>
        </w:rPr>
        <w:t>)</w:t>
      </w:r>
      <w:r w:rsidR="00556F8C" w:rsidRPr="00864566">
        <w:rPr>
          <w:rFonts w:ascii="Times New Roman" w:eastAsia="Times New Roman" w:hAnsi="Times New Roman" w:cs="Times New Roman"/>
          <w:bCs/>
          <w:sz w:val="28"/>
          <w:szCs w:val="28"/>
          <w:lang w:eastAsia="en-US"/>
        </w:rPr>
        <w:t xml:space="preserve"> estudantes que tiverem suas solicitações não homologadas serão excluíd</w:t>
      </w:r>
      <w:r w:rsidRPr="00864566">
        <w:rPr>
          <w:rFonts w:ascii="Times New Roman" w:eastAsia="Times New Roman" w:hAnsi="Times New Roman" w:cs="Times New Roman"/>
          <w:bCs/>
          <w:sz w:val="28"/>
          <w:szCs w:val="28"/>
          <w:lang w:eastAsia="en-US"/>
        </w:rPr>
        <w:t>as(</w:t>
      </w:r>
      <w:r w:rsidR="00556F8C" w:rsidRPr="00864566">
        <w:rPr>
          <w:rFonts w:ascii="Times New Roman" w:eastAsia="Times New Roman" w:hAnsi="Times New Roman" w:cs="Times New Roman"/>
          <w:bCs/>
          <w:sz w:val="28"/>
          <w:szCs w:val="28"/>
          <w:lang w:eastAsia="en-US"/>
        </w:rPr>
        <w:t>os</w:t>
      </w:r>
      <w:r w:rsidRPr="00864566">
        <w:rPr>
          <w:rFonts w:ascii="Times New Roman" w:eastAsia="Times New Roman" w:hAnsi="Times New Roman" w:cs="Times New Roman"/>
          <w:bCs/>
          <w:sz w:val="28"/>
          <w:szCs w:val="28"/>
          <w:lang w:eastAsia="en-US"/>
        </w:rPr>
        <w:t>)</w:t>
      </w:r>
      <w:r w:rsidR="00556F8C" w:rsidRPr="00864566">
        <w:rPr>
          <w:rFonts w:ascii="Times New Roman" w:eastAsia="Times New Roman" w:hAnsi="Times New Roman" w:cs="Times New Roman"/>
          <w:bCs/>
          <w:sz w:val="28"/>
          <w:szCs w:val="28"/>
          <w:lang w:eastAsia="en-US"/>
        </w:rPr>
        <w:t xml:space="preserve"> do Processo Seletivo.</w:t>
      </w:r>
    </w:p>
    <w:p w14:paraId="1E11E6CB" w14:textId="1B26EE2B" w:rsidR="00556F8C" w:rsidRPr="00864566" w:rsidRDefault="00556F8C" w:rsidP="00E521BB">
      <w:pPr>
        <w:pBdr>
          <w:top w:val="nil"/>
          <w:left w:val="nil"/>
          <w:bottom w:val="nil"/>
          <w:right w:val="nil"/>
          <w:between w:val="nil"/>
        </w:pBdr>
        <w:spacing w:after="120" w:line="240" w:lineRule="auto"/>
        <w:jc w:val="both"/>
        <w:rPr>
          <w:rFonts w:ascii="Times New Roman" w:eastAsia="Times New Roman" w:hAnsi="Times New Roman" w:cs="Times New Roman"/>
          <w:sz w:val="28"/>
          <w:szCs w:val="28"/>
          <w:highlight w:val="yellow"/>
          <w:lang w:eastAsia="en-US"/>
        </w:rPr>
      </w:pPr>
    </w:p>
    <w:p w14:paraId="74B90044" w14:textId="35437AAA" w:rsidR="00770244" w:rsidRPr="00864566" w:rsidRDefault="00770244" w:rsidP="00E521BB">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DA SELEÇÃO D</w:t>
      </w:r>
      <w:r w:rsidR="004F021A" w:rsidRPr="00864566">
        <w:rPr>
          <w:rFonts w:ascii="Times New Roman" w:eastAsia="Times New Roman" w:hAnsi="Times New Roman" w:cs="Times New Roman"/>
          <w:b/>
          <w:sz w:val="28"/>
          <w:szCs w:val="28"/>
          <w:lang w:eastAsia="en-US"/>
        </w:rPr>
        <w:t>AS(</w:t>
      </w:r>
      <w:r w:rsidRPr="00864566">
        <w:rPr>
          <w:rFonts w:ascii="Times New Roman" w:eastAsia="Times New Roman" w:hAnsi="Times New Roman" w:cs="Times New Roman"/>
          <w:b/>
          <w:sz w:val="28"/>
          <w:szCs w:val="28"/>
          <w:lang w:eastAsia="en-US"/>
        </w:rPr>
        <w:t>OS</w:t>
      </w:r>
      <w:r w:rsidR="004F021A" w:rsidRPr="00864566">
        <w:rPr>
          <w:rFonts w:ascii="Times New Roman" w:eastAsia="Times New Roman" w:hAnsi="Times New Roman" w:cs="Times New Roman"/>
          <w:b/>
          <w:sz w:val="28"/>
          <w:szCs w:val="28"/>
          <w:lang w:eastAsia="en-US"/>
        </w:rPr>
        <w:t>)</w:t>
      </w:r>
      <w:r w:rsidRPr="00864566">
        <w:rPr>
          <w:rFonts w:ascii="Times New Roman" w:eastAsia="Times New Roman" w:hAnsi="Times New Roman" w:cs="Times New Roman"/>
          <w:b/>
          <w:sz w:val="28"/>
          <w:szCs w:val="28"/>
          <w:lang w:eastAsia="en-US"/>
        </w:rPr>
        <w:t xml:space="preserve"> ESTUDANTES BENE</w:t>
      </w:r>
      <w:r w:rsidR="00250252" w:rsidRPr="00864566">
        <w:rPr>
          <w:rFonts w:ascii="Times New Roman" w:eastAsia="Times New Roman" w:hAnsi="Times New Roman" w:cs="Times New Roman"/>
          <w:b/>
          <w:sz w:val="28"/>
          <w:szCs w:val="28"/>
          <w:lang w:eastAsia="en-US"/>
        </w:rPr>
        <w:t>FICIÁRI</w:t>
      </w:r>
      <w:r w:rsidR="004F021A" w:rsidRPr="00864566">
        <w:rPr>
          <w:rFonts w:ascii="Times New Roman" w:eastAsia="Times New Roman" w:hAnsi="Times New Roman" w:cs="Times New Roman"/>
          <w:b/>
          <w:sz w:val="28"/>
          <w:szCs w:val="28"/>
          <w:lang w:eastAsia="en-US"/>
        </w:rPr>
        <w:t>AS(</w:t>
      </w:r>
      <w:r w:rsidR="00250252" w:rsidRPr="00864566">
        <w:rPr>
          <w:rFonts w:ascii="Times New Roman" w:eastAsia="Times New Roman" w:hAnsi="Times New Roman" w:cs="Times New Roman"/>
          <w:b/>
          <w:sz w:val="28"/>
          <w:szCs w:val="28"/>
          <w:lang w:eastAsia="en-US"/>
        </w:rPr>
        <w:t>OS</w:t>
      </w:r>
      <w:r w:rsidR="004F021A" w:rsidRPr="00864566">
        <w:rPr>
          <w:rFonts w:ascii="Times New Roman" w:eastAsia="Times New Roman" w:hAnsi="Times New Roman" w:cs="Times New Roman"/>
          <w:b/>
          <w:sz w:val="28"/>
          <w:szCs w:val="28"/>
          <w:lang w:eastAsia="en-US"/>
        </w:rPr>
        <w:t>)</w:t>
      </w:r>
    </w:p>
    <w:p w14:paraId="784C2E48" w14:textId="77777777" w:rsidR="00770244" w:rsidRPr="00864566" w:rsidRDefault="00770244" w:rsidP="00E521B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1D986A7B" w14:textId="21073530" w:rsidR="00770244" w:rsidRPr="00864566" w:rsidRDefault="004F021A"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color w:val="auto"/>
          <w:sz w:val="28"/>
          <w:szCs w:val="28"/>
          <w:lang w:eastAsia="en-US"/>
        </w:rPr>
        <w:t>A(o)</w:t>
      </w:r>
      <w:r w:rsidR="00770244" w:rsidRPr="00864566">
        <w:rPr>
          <w:rFonts w:ascii="Times New Roman" w:eastAsia="Times New Roman" w:hAnsi="Times New Roman" w:cs="Times New Roman"/>
          <w:color w:val="auto"/>
          <w:sz w:val="28"/>
          <w:szCs w:val="28"/>
          <w:lang w:eastAsia="en-US"/>
        </w:rPr>
        <w:t xml:space="preserve"> </w:t>
      </w:r>
      <w:r w:rsidR="00250252" w:rsidRPr="00864566">
        <w:rPr>
          <w:rFonts w:ascii="Times New Roman" w:eastAsia="Times New Roman" w:hAnsi="Times New Roman" w:cs="Times New Roman"/>
          <w:color w:val="auto"/>
          <w:sz w:val="28"/>
          <w:szCs w:val="28"/>
          <w:lang w:eastAsia="en-US"/>
        </w:rPr>
        <w:t>estudante interessado em participar do Programa de Apoio ao Estudante de Graduação, na modalidade de Auxílio Monitoria Inclusiva, deverá apresentar habilidades que serão consideradas importantes para as atividades desenvolvidas pel</w:t>
      </w:r>
      <w:r w:rsidR="006E33ED" w:rsidRPr="00864566">
        <w:rPr>
          <w:rFonts w:ascii="Times New Roman" w:eastAsia="Times New Roman" w:hAnsi="Times New Roman" w:cs="Times New Roman"/>
          <w:color w:val="auto"/>
          <w:sz w:val="28"/>
          <w:szCs w:val="28"/>
          <w:lang w:eastAsia="en-US"/>
        </w:rPr>
        <w:t>as(</w:t>
      </w:r>
      <w:r w:rsidR="00250252" w:rsidRPr="00864566">
        <w:rPr>
          <w:rFonts w:ascii="Times New Roman" w:eastAsia="Times New Roman" w:hAnsi="Times New Roman" w:cs="Times New Roman"/>
          <w:color w:val="auto"/>
          <w:sz w:val="28"/>
          <w:szCs w:val="28"/>
          <w:lang w:eastAsia="en-US"/>
        </w:rPr>
        <w:t>os</w:t>
      </w:r>
      <w:r w:rsidR="006E33ED" w:rsidRPr="00864566">
        <w:rPr>
          <w:rFonts w:ascii="Times New Roman" w:eastAsia="Times New Roman" w:hAnsi="Times New Roman" w:cs="Times New Roman"/>
          <w:color w:val="auto"/>
          <w:sz w:val="28"/>
          <w:szCs w:val="28"/>
          <w:lang w:eastAsia="en-US"/>
        </w:rPr>
        <w:t>)</w:t>
      </w:r>
      <w:r w:rsidR="00250252" w:rsidRPr="00864566">
        <w:rPr>
          <w:rFonts w:ascii="Times New Roman" w:eastAsia="Times New Roman" w:hAnsi="Times New Roman" w:cs="Times New Roman"/>
          <w:color w:val="auto"/>
          <w:sz w:val="28"/>
          <w:szCs w:val="28"/>
          <w:lang w:eastAsia="en-US"/>
        </w:rPr>
        <w:t xml:space="preserve"> monitor</w:t>
      </w:r>
      <w:r w:rsidR="006E33ED" w:rsidRPr="00864566">
        <w:rPr>
          <w:rFonts w:ascii="Times New Roman" w:eastAsia="Times New Roman" w:hAnsi="Times New Roman" w:cs="Times New Roman"/>
          <w:color w:val="auto"/>
          <w:sz w:val="28"/>
          <w:szCs w:val="28"/>
          <w:lang w:eastAsia="en-US"/>
        </w:rPr>
        <w:t>as(</w:t>
      </w:r>
      <w:r w:rsidR="00250252" w:rsidRPr="00864566">
        <w:rPr>
          <w:rFonts w:ascii="Times New Roman" w:eastAsia="Times New Roman" w:hAnsi="Times New Roman" w:cs="Times New Roman"/>
          <w:color w:val="auto"/>
          <w:sz w:val="28"/>
          <w:szCs w:val="28"/>
          <w:lang w:eastAsia="en-US"/>
        </w:rPr>
        <w:t>es</w:t>
      </w:r>
      <w:r w:rsidR="006E33ED" w:rsidRPr="00864566">
        <w:rPr>
          <w:rFonts w:ascii="Times New Roman" w:eastAsia="Times New Roman" w:hAnsi="Times New Roman" w:cs="Times New Roman"/>
          <w:color w:val="auto"/>
          <w:sz w:val="28"/>
          <w:szCs w:val="28"/>
          <w:lang w:eastAsia="en-US"/>
        </w:rPr>
        <w:t>)</w:t>
      </w:r>
      <w:r w:rsidR="00250252" w:rsidRPr="00864566">
        <w:rPr>
          <w:rFonts w:ascii="Times New Roman" w:eastAsia="Times New Roman" w:hAnsi="Times New Roman" w:cs="Times New Roman"/>
          <w:color w:val="auto"/>
          <w:sz w:val="28"/>
          <w:szCs w:val="28"/>
          <w:lang w:eastAsia="en-US"/>
        </w:rPr>
        <w:t xml:space="preserve"> inclusiv</w:t>
      </w:r>
      <w:r w:rsidR="006E33ED" w:rsidRPr="00864566">
        <w:rPr>
          <w:rFonts w:ascii="Times New Roman" w:eastAsia="Times New Roman" w:hAnsi="Times New Roman" w:cs="Times New Roman"/>
          <w:color w:val="auto"/>
          <w:sz w:val="28"/>
          <w:szCs w:val="28"/>
          <w:lang w:eastAsia="en-US"/>
        </w:rPr>
        <w:t>as(</w:t>
      </w:r>
      <w:r w:rsidR="00250252" w:rsidRPr="00864566">
        <w:rPr>
          <w:rFonts w:ascii="Times New Roman" w:eastAsia="Times New Roman" w:hAnsi="Times New Roman" w:cs="Times New Roman"/>
          <w:color w:val="auto"/>
          <w:sz w:val="28"/>
          <w:szCs w:val="28"/>
          <w:lang w:eastAsia="en-US"/>
        </w:rPr>
        <w:t>os</w:t>
      </w:r>
      <w:r w:rsidR="006E33ED" w:rsidRPr="00864566">
        <w:rPr>
          <w:rFonts w:ascii="Times New Roman" w:eastAsia="Times New Roman" w:hAnsi="Times New Roman" w:cs="Times New Roman"/>
          <w:color w:val="auto"/>
          <w:sz w:val="28"/>
          <w:szCs w:val="28"/>
          <w:lang w:eastAsia="en-US"/>
        </w:rPr>
        <w:t>)</w:t>
      </w:r>
      <w:r w:rsidR="00250252" w:rsidRPr="00864566">
        <w:rPr>
          <w:rFonts w:ascii="Times New Roman" w:eastAsia="Times New Roman" w:hAnsi="Times New Roman" w:cs="Times New Roman"/>
          <w:color w:val="auto"/>
          <w:sz w:val="28"/>
          <w:szCs w:val="28"/>
          <w:lang w:eastAsia="en-US"/>
        </w:rPr>
        <w:t xml:space="preserve">, aferidas por meio dos formulários de inscrição e, havendo necessidade, </w:t>
      </w:r>
      <w:r w:rsidR="006E33ED" w:rsidRPr="00864566">
        <w:rPr>
          <w:rFonts w:ascii="Times New Roman" w:eastAsia="Times New Roman" w:hAnsi="Times New Roman" w:cs="Times New Roman"/>
          <w:color w:val="auto"/>
          <w:sz w:val="28"/>
          <w:szCs w:val="28"/>
          <w:lang w:eastAsia="en-US"/>
        </w:rPr>
        <w:t>a(</w:t>
      </w:r>
      <w:r w:rsidR="00250252" w:rsidRPr="00864566">
        <w:rPr>
          <w:rFonts w:ascii="Times New Roman" w:eastAsia="Times New Roman" w:hAnsi="Times New Roman" w:cs="Times New Roman"/>
          <w:color w:val="auto"/>
          <w:sz w:val="28"/>
          <w:szCs w:val="28"/>
          <w:lang w:eastAsia="en-US"/>
        </w:rPr>
        <w:t>o</w:t>
      </w:r>
      <w:r w:rsidR="006E33ED" w:rsidRPr="00864566">
        <w:rPr>
          <w:rFonts w:ascii="Times New Roman" w:eastAsia="Times New Roman" w:hAnsi="Times New Roman" w:cs="Times New Roman"/>
          <w:color w:val="auto"/>
          <w:sz w:val="28"/>
          <w:szCs w:val="28"/>
          <w:lang w:eastAsia="en-US"/>
        </w:rPr>
        <w:t>)</w:t>
      </w:r>
      <w:r w:rsidR="00250252" w:rsidRPr="00864566">
        <w:rPr>
          <w:rFonts w:ascii="Times New Roman" w:eastAsia="Times New Roman" w:hAnsi="Times New Roman" w:cs="Times New Roman"/>
          <w:color w:val="auto"/>
          <w:sz w:val="28"/>
          <w:szCs w:val="28"/>
          <w:lang w:eastAsia="en-US"/>
        </w:rPr>
        <w:t xml:space="preserve"> estudante poderá ser convidad</w:t>
      </w:r>
      <w:r w:rsidR="006E33ED" w:rsidRPr="00864566">
        <w:rPr>
          <w:rFonts w:ascii="Times New Roman" w:eastAsia="Times New Roman" w:hAnsi="Times New Roman" w:cs="Times New Roman"/>
          <w:color w:val="auto"/>
          <w:sz w:val="28"/>
          <w:szCs w:val="28"/>
          <w:lang w:eastAsia="en-US"/>
        </w:rPr>
        <w:t>a(</w:t>
      </w:r>
      <w:r w:rsidR="00250252" w:rsidRPr="00864566">
        <w:rPr>
          <w:rFonts w:ascii="Times New Roman" w:eastAsia="Times New Roman" w:hAnsi="Times New Roman" w:cs="Times New Roman"/>
          <w:color w:val="auto"/>
          <w:sz w:val="28"/>
          <w:szCs w:val="28"/>
          <w:lang w:eastAsia="en-US"/>
        </w:rPr>
        <w:t>o</w:t>
      </w:r>
      <w:r w:rsidR="006E33ED" w:rsidRPr="00864566">
        <w:rPr>
          <w:rFonts w:ascii="Times New Roman" w:eastAsia="Times New Roman" w:hAnsi="Times New Roman" w:cs="Times New Roman"/>
          <w:color w:val="auto"/>
          <w:sz w:val="28"/>
          <w:szCs w:val="28"/>
          <w:lang w:eastAsia="en-US"/>
        </w:rPr>
        <w:t>)</w:t>
      </w:r>
      <w:r w:rsidR="00250252" w:rsidRPr="00864566">
        <w:rPr>
          <w:rFonts w:ascii="Times New Roman" w:eastAsia="Times New Roman" w:hAnsi="Times New Roman" w:cs="Times New Roman"/>
          <w:color w:val="auto"/>
          <w:sz w:val="28"/>
          <w:szCs w:val="28"/>
          <w:lang w:eastAsia="en-US"/>
        </w:rPr>
        <w:t xml:space="preserve"> a participar de entrevistas de seleção, à critério do Núcleo de Acessibilidade/ProAP</w:t>
      </w:r>
      <w:r w:rsidR="00770244" w:rsidRPr="00864566">
        <w:rPr>
          <w:rFonts w:ascii="Times New Roman" w:eastAsia="Times New Roman" w:hAnsi="Times New Roman" w:cs="Times New Roman"/>
          <w:color w:val="auto"/>
          <w:sz w:val="28"/>
          <w:szCs w:val="28"/>
          <w:lang w:eastAsia="en-US"/>
        </w:rPr>
        <w:t>.</w:t>
      </w:r>
    </w:p>
    <w:p w14:paraId="1E847533" w14:textId="2EEEE832" w:rsidR="00250252" w:rsidRPr="00864566" w:rsidRDefault="00250252" w:rsidP="00E521BB">
      <w:pPr>
        <w:numPr>
          <w:ilvl w:val="2"/>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Havendo necessidade de realização de entrevista, esta poderá ocorrer no formato remoto.</w:t>
      </w:r>
    </w:p>
    <w:p w14:paraId="3F8BBB18" w14:textId="7FE0DF7E" w:rsidR="00770244" w:rsidRPr="00864566" w:rsidRDefault="006E33ED"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As(o</w:t>
      </w:r>
      <w:r w:rsidR="00250252" w:rsidRPr="00864566">
        <w:rPr>
          <w:rFonts w:ascii="Times New Roman" w:eastAsia="Times New Roman" w:hAnsi="Times New Roman" w:cs="Times New Roman"/>
          <w:bCs/>
          <w:sz w:val="28"/>
          <w:szCs w:val="28"/>
          <w:lang w:eastAsia="en-US"/>
        </w:rPr>
        <w:t>s</w:t>
      </w:r>
      <w:r w:rsidRPr="00864566">
        <w:rPr>
          <w:rFonts w:ascii="Times New Roman" w:eastAsia="Times New Roman" w:hAnsi="Times New Roman" w:cs="Times New Roman"/>
          <w:bCs/>
          <w:sz w:val="28"/>
          <w:szCs w:val="28"/>
          <w:lang w:eastAsia="en-US"/>
        </w:rPr>
        <w:t>)</w:t>
      </w:r>
      <w:r w:rsidR="00250252" w:rsidRPr="00864566">
        <w:rPr>
          <w:rFonts w:ascii="Times New Roman" w:eastAsia="Times New Roman" w:hAnsi="Times New Roman" w:cs="Times New Roman"/>
          <w:bCs/>
          <w:sz w:val="28"/>
          <w:szCs w:val="28"/>
          <w:lang w:eastAsia="en-US"/>
        </w:rPr>
        <w:t xml:space="preserve"> estudantes que participaram de edições anteriores do programa, e que não possuem registro de ocorrências relacionadas a ausências não justificadas ou prazos não cumpridos, terão preferência em relação </w:t>
      </w:r>
      <w:r w:rsidRPr="00864566">
        <w:rPr>
          <w:rFonts w:ascii="Times New Roman" w:eastAsia="Times New Roman" w:hAnsi="Times New Roman" w:cs="Times New Roman"/>
          <w:bCs/>
          <w:sz w:val="28"/>
          <w:szCs w:val="28"/>
          <w:lang w:eastAsia="en-US"/>
        </w:rPr>
        <w:t>às(</w:t>
      </w:r>
      <w:r w:rsidR="00250252" w:rsidRPr="00864566">
        <w:rPr>
          <w:rFonts w:ascii="Times New Roman" w:eastAsia="Times New Roman" w:hAnsi="Times New Roman" w:cs="Times New Roman"/>
          <w:bCs/>
          <w:sz w:val="28"/>
          <w:szCs w:val="28"/>
          <w:lang w:eastAsia="en-US"/>
        </w:rPr>
        <w:t>aos</w:t>
      </w:r>
      <w:r w:rsidRPr="00864566">
        <w:rPr>
          <w:rFonts w:ascii="Times New Roman" w:eastAsia="Times New Roman" w:hAnsi="Times New Roman" w:cs="Times New Roman"/>
          <w:bCs/>
          <w:sz w:val="28"/>
          <w:szCs w:val="28"/>
          <w:lang w:eastAsia="en-US"/>
        </w:rPr>
        <w:t>)</w:t>
      </w:r>
      <w:r w:rsidR="00250252" w:rsidRPr="00864566">
        <w:rPr>
          <w:rFonts w:ascii="Times New Roman" w:eastAsia="Times New Roman" w:hAnsi="Times New Roman" w:cs="Times New Roman"/>
          <w:bCs/>
          <w:sz w:val="28"/>
          <w:szCs w:val="28"/>
          <w:lang w:eastAsia="en-US"/>
        </w:rPr>
        <w:t xml:space="preserve"> demais candidat</w:t>
      </w:r>
      <w:r w:rsidRPr="00864566">
        <w:rPr>
          <w:rFonts w:ascii="Times New Roman" w:eastAsia="Times New Roman" w:hAnsi="Times New Roman" w:cs="Times New Roman"/>
          <w:bCs/>
          <w:sz w:val="28"/>
          <w:szCs w:val="28"/>
          <w:lang w:eastAsia="en-US"/>
        </w:rPr>
        <w:t>as(</w:t>
      </w:r>
      <w:r w:rsidR="00250252" w:rsidRPr="00864566">
        <w:rPr>
          <w:rFonts w:ascii="Times New Roman" w:eastAsia="Times New Roman" w:hAnsi="Times New Roman" w:cs="Times New Roman"/>
          <w:bCs/>
          <w:sz w:val="28"/>
          <w:szCs w:val="28"/>
          <w:lang w:eastAsia="en-US"/>
        </w:rPr>
        <w:t>os</w:t>
      </w:r>
      <w:r w:rsidRPr="00864566">
        <w:rPr>
          <w:rFonts w:ascii="Times New Roman" w:eastAsia="Times New Roman" w:hAnsi="Times New Roman" w:cs="Times New Roman"/>
          <w:bCs/>
          <w:sz w:val="28"/>
          <w:szCs w:val="28"/>
          <w:lang w:eastAsia="en-US"/>
        </w:rPr>
        <w:t>)</w:t>
      </w:r>
      <w:r w:rsidR="00250252" w:rsidRPr="00864566">
        <w:rPr>
          <w:rFonts w:ascii="Times New Roman" w:eastAsia="Times New Roman" w:hAnsi="Times New Roman" w:cs="Times New Roman"/>
          <w:bCs/>
          <w:sz w:val="28"/>
          <w:szCs w:val="28"/>
          <w:lang w:eastAsia="en-US"/>
        </w:rPr>
        <w:t xml:space="preserve"> que não tenham desenvolvido tais atividades, de acordo com o que estabelece a tabela apresentada no item 11 deste edital</w:t>
      </w:r>
      <w:r w:rsidR="00770244" w:rsidRPr="00864566">
        <w:rPr>
          <w:rFonts w:ascii="Times New Roman" w:eastAsia="Times New Roman" w:hAnsi="Times New Roman" w:cs="Times New Roman"/>
          <w:bCs/>
          <w:sz w:val="28"/>
          <w:szCs w:val="28"/>
          <w:lang w:eastAsia="en-US"/>
        </w:rPr>
        <w:t>.</w:t>
      </w:r>
    </w:p>
    <w:p w14:paraId="63211137" w14:textId="58BC7A46" w:rsidR="00250252" w:rsidRPr="00864566" w:rsidRDefault="00250252"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A disponibilidade de atendimento aos horários de maior concentração de estudantes com deficiência, e que demandam das atividades de monitoria, também será considerada como critério de preferência durante a seleção.</w:t>
      </w:r>
    </w:p>
    <w:p w14:paraId="51ABAC91" w14:textId="649014AE" w:rsidR="00250252" w:rsidRPr="00864566" w:rsidRDefault="00250252"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Estudantes com deficiência terão preferência na classificação, desde que estejam em conformidade com os demais requisitos, respeitando-se o limite de até 10% do total</w:t>
      </w:r>
      <w:r w:rsidR="006E33ED" w:rsidRPr="00864566">
        <w:rPr>
          <w:rFonts w:ascii="Times New Roman" w:eastAsia="Times New Roman" w:hAnsi="Times New Roman" w:cs="Times New Roman"/>
          <w:bCs/>
          <w:sz w:val="28"/>
          <w:szCs w:val="28"/>
          <w:lang w:eastAsia="en-US"/>
        </w:rPr>
        <w:t xml:space="preserve"> de</w:t>
      </w:r>
      <w:r w:rsidRPr="00864566">
        <w:rPr>
          <w:rFonts w:ascii="Times New Roman" w:eastAsia="Times New Roman" w:hAnsi="Times New Roman" w:cs="Times New Roman"/>
          <w:bCs/>
          <w:sz w:val="28"/>
          <w:szCs w:val="28"/>
          <w:lang w:eastAsia="en-US"/>
        </w:rPr>
        <w:t xml:space="preserve"> estudantes classificad</w:t>
      </w:r>
      <w:r w:rsidR="006E33ED"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os</w:t>
      </w:r>
      <w:r w:rsidR="006E33ED"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com disponibilização de, no mínimo, 1 (uma) vaga em caso de fração decimal inferior a </w:t>
      </w:r>
      <w:r w:rsidR="006E33ED" w:rsidRPr="00864566">
        <w:rPr>
          <w:rFonts w:ascii="Times New Roman" w:eastAsia="Times New Roman" w:hAnsi="Times New Roman" w:cs="Times New Roman"/>
          <w:bCs/>
          <w:sz w:val="28"/>
          <w:szCs w:val="28"/>
          <w:lang w:eastAsia="en-US"/>
        </w:rPr>
        <w:t>1 (</w:t>
      </w:r>
      <w:r w:rsidRPr="00864566">
        <w:rPr>
          <w:rFonts w:ascii="Times New Roman" w:eastAsia="Times New Roman" w:hAnsi="Times New Roman" w:cs="Times New Roman"/>
          <w:bCs/>
          <w:sz w:val="28"/>
          <w:szCs w:val="28"/>
          <w:lang w:eastAsia="en-US"/>
        </w:rPr>
        <w:t>um</w:t>
      </w:r>
      <w:r w:rsidR="006E33ED"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inteiro.</w:t>
      </w:r>
    </w:p>
    <w:p w14:paraId="5C3EB309" w14:textId="32FFE80C" w:rsidR="00250252" w:rsidRPr="00864566" w:rsidRDefault="00250252" w:rsidP="00E521BB">
      <w:pPr>
        <w:pBdr>
          <w:top w:val="nil"/>
          <w:left w:val="nil"/>
          <w:bottom w:val="nil"/>
          <w:right w:val="nil"/>
          <w:between w:val="nil"/>
        </w:pBdr>
        <w:tabs>
          <w:tab w:val="left" w:pos="567"/>
          <w:tab w:val="left" w:pos="1134"/>
        </w:tabs>
        <w:spacing w:after="120" w:line="240" w:lineRule="auto"/>
        <w:jc w:val="both"/>
        <w:rPr>
          <w:rFonts w:ascii="Times New Roman" w:eastAsia="Times New Roman" w:hAnsi="Times New Roman" w:cs="Times New Roman"/>
          <w:bCs/>
          <w:sz w:val="28"/>
          <w:szCs w:val="28"/>
          <w:lang w:eastAsia="en-US"/>
        </w:rPr>
      </w:pPr>
    </w:p>
    <w:p w14:paraId="77DC446E" w14:textId="03C6A459" w:rsidR="00250252" w:rsidRPr="00864566" w:rsidRDefault="00250252" w:rsidP="00250252">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CRITÉRIOS DE CLASSIFICAÇÃO</w:t>
      </w:r>
    </w:p>
    <w:p w14:paraId="583A26B9" w14:textId="77777777" w:rsidR="00250252" w:rsidRPr="00864566" w:rsidRDefault="00250252" w:rsidP="00250252">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002C257D" w14:textId="31362982" w:rsidR="00864566" w:rsidRPr="00864566" w:rsidRDefault="00864566" w:rsidP="00864566">
      <w:pPr>
        <w:pBdr>
          <w:top w:val="nil"/>
          <w:left w:val="nil"/>
          <w:bottom w:val="nil"/>
          <w:right w:val="nil"/>
          <w:between w:val="nil"/>
        </w:pBdr>
        <w:spacing w:after="120" w:line="240" w:lineRule="auto"/>
        <w:jc w:val="both"/>
        <w:rPr>
          <w:rFonts w:ascii="Times New Roman" w:eastAsia="Times New Roman" w:hAnsi="Times New Roman" w:cs="Times New Roman"/>
          <w:b/>
          <w:bCs/>
          <w:sz w:val="28"/>
          <w:szCs w:val="28"/>
          <w:lang w:eastAsia="en-US"/>
        </w:rPr>
      </w:pPr>
      <w:r w:rsidRPr="00864566">
        <w:rPr>
          <w:rFonts w:ascii="Times New Roman" w:eastAsia="Times New Roman" w:hAnsi="Times New Roman" w:cs="Times New Roman"/>
          <w:b/>
          <w:bCs/>
          <w:sz w:val="28"/>
          <w:szCs w:val="28"/>
          <w:lang w:eastAsia="en-US"/>
        </w:rPr>
        <w:lastRenderedPageBreak/>
        <w:t>Critérios classificatórios</w:t>
      </w:r>
      <w:r w:rsidR="00DD0475">
        <w:rPr>
          <w:rFonts w:ascii="Times New Roman" w:eastAsia="Times New Roman" w:hAnsi="Times New Roman" w:cs="Times New Roman"/>
          <w:b/>
          <w:bCs/>
          <w:sz w:val="28"/>
          <w:szCs w:val="28"/>
          <w:lang w:eastAsia="en-US"/>
        </w:rPr>
        <w:t xml:space="preserve"> X </w:t>
      </w:r>
      <w:r w:rsidRPr="00864566">
        <w:rPr>
          <w:rFonts w:ascii="Times New Roman" w:eastAsia="Times New Roman" w:hAnsi="Times New Roman" w:cs="Times New Roman"/>
          <w:b/>
          <w:bCs/>
          <w:sz w:val="28"/>
          <w:szCs w:val="28"/>
          <w:lang w:eastAsia="en-US"/>
        </w:rPr>
        <w:t>Pontuação máxima</w:t>
      </w:r>
    </w:p>
    <w:p w14:paraId="38A6E954" w14:textId="3A89563A" w:rsidR="00864566" w:rsidRDefault="00864566" w:rsidP="00864566">
      <w:pPr>
        <w:pBdr>
          <w:top w:val="nil"/>
          <w:left w:val="nil"/>
          <w:bottom w:val="nil"/>
          <w:right w:val="nil"/>
          <w:between w:val="nil"/>
        </w:pBdr>
        <w:spacing w:after="120" w:line="240" w:lineRule="auto"/>
        <w:jc w:val="both"/>
        <w:rPr>
          <w:rFonts w:ascii="Times New Roman" w:eastAsia="Times New Roman" w:hAnsi="Times New Roman" w:cs="Times New Roman"/>
          <w:b/>
          <w:bCs/>
          <w:sz w:val="28"/>
          <w:szCs w:val="28"/>
          <w:lang w:eastAsia="en-US"/>
        </w:rPr>
      </w:pPr>
      <w:r w:rsidRPr="00864566">
        <w:rPr>
          <w:rFonts w:ascii="Times New Roman" w:eastAsia="Times New Roman" w:hAnsi="Times New Roman" w:cs="Times New Roman"/>
          <w:b/>
          <w:bCs/>
          <w:sz w:val="28"/>
          <w:szCs w:val="28"/>
          <w:lang w:eastAsia="en-US"/>
        </w:rPr>
        <w:t>Critério</w:t>
      </w:r>
      <w:r w:rsidR="00DD0475">
        <w:rPr>
          <w:rFonts w:ascii="Times New Roman" w:eastAsia="Times New Roman" w:hAnsi="Times New Roman" w:cs="Times New Roman"/>
          <w:b/>
          <w:bCs/>
          <w:sz w:val="28"/>
          <w:szCs w:val="28"/>
          <w:lang w:eastAsia="en-US"/>
        </w:rPr>
        <w:t xml:space="preserve"> X </w:t>
      </w:r>
      <w:r w:rsidRPr="00864566">
        <w:rPr>
          <w:rFonts w:ascii="Times New Roman" w:eastAsia="Times New Roman" w:hAnsi="Times New Roman" w:cs="Times New Roman"/>
          <w:b/>
          <w:bCs/>
          <w:sz w:val="28"/>
          <w:szCs w:val="28"/>
          <w:lang w:eastAsia="en-US"/>
        </w:rPr>
        <w:t>Pontuação</w:t>
      </w:r>
      <w:r w:rsidRPr="00864566">
        <w:rPr>
          <w:rFonts w:ascii="Times New Roman" w:eastAsia="Times New Roman" w:hAnsi="Times New Roman" w:cs="Times New Roman"/>
          <w:b/>
          <w:bCs/>
          <w:sz w:val="28"/>
          <w:szCs w:val="28"/>
          <w:lang w:eastAsia="en-US"/>
        </w:rPr>
        <w:tab/>
      </w:r>
    </w:p>
    <w:p w14:paraId="41BDB401" w14:textId="77777777" w:rsidR="00DD0475" w:rsidRPr="00864566" w:rsidRDefault="00DD0475" w:rsidP="00864566">
      <w:pPr>
        <w:pBdr>
          <w:top w:val="nil"/>
          <w:left w:val="nil"/>
          <w:bottom w:val="nil"/>
          <w:right w:val="nil"/>
          <w:between w:val="nil"/>
        </w:pBdr>
        <w:spacing w:after="120" w:line="240" w:lineRule="auto"/>
        <w:jc w:val="both"/>
        <w:rPr>
          <w:rFonts w:ascii="Times New Roman" w:eastAsia="Times New Roman" w:hAnsi="Times New Roman" w:cs="Times New Roman"/>
          <w:b/>
          <w:bCs/>
          <w:sz w:val="28"/>
          <w:szCs w:val="28"/>
          <w:lang w:eastAsia="en-US"/>
        </w:rPr>
      </w:pPr>
    </w:p>
    <w:p w14:paraId="56D39C9F" w14:textId="326526E7" w:rsidR="00F101A0" w:rsidRDefault="00F101A0"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b/>
          <w:bCs/>
          <w:sz w:val="28"/>
          <w:szCs w:val="28"/>
          <w:lang w:eastAsia="en-US"/>
        </w:rPr>
        <w:t>Critério</w:t>
      </w:r>
      <w:r>
        <w:rPr>
          <w:rFonts w:ascii="Times New Roman" w:eastAsia="Times New Roman" w:hAnsi="Times New Roman" w:cs="Times New Roman"/>
          <w:sz w:val="28"/>
          <w:szCs w:val="28"/>
          <w:lang w:eastAsia="en-US"/>
        </w:rPr>
        <w:t xml:space="preserve">: </w:t>
      </w:r>
      <w:r w:rsidR="00864566" w:rsidRPr="00DD0475">
        <w:rPr>
          <w:rFonts w:ascii="Times New Roman" w:eastAsia="Times New Roman" w:hAnsi="Times New Roman" w:cs="Times New Roman"/>
          <w:sz w:val="28"/>
          <w:szCs w:val="28"/>
          <w:lang w:eastAsia="en-US"/>
        </w:rPr>
        <w:t>1. Desempenho acadêmico</w:t>
      </w:r>
      <w:r w:rsidR="00DD0475" w:rsidRPr="00DD0475">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w:t>
      </w:r>
      <w:r w:rsidR="00DD0475" w:rsidRPr="00DD0475">
        <w:rPr>
          <w:rFonts w:ascii="Times New Roman" w:eastAsia="Times New Roman" w:hAnsi="Times New Roman" w:cs="Times New Roman"/>
          <w:sz w:val="28"/>
          <w:szCs w:val="28"/>
          <w:lang w:eastAsia="en-US"/>
        </w:rPr>
        <w:t xml:space="preserve"> </w:t>
      </w:r>
      <w:r w:rsidR="00864566" w:rsidRPr="00DD0475">
        <w:rPr>
          <w:rFonts w:ascii="Times New Roman" w:eastAsia="Times New Roman" w:hAnsi="Times New Roman" w:cs="Times New Roman"/>
          <w:sz w:val="28"/>
          <w:szCs w:val="28"/>
          <w:lang w:eastAsia="en-US"/>
        </w:rPr>
        <w:t>CA</w:t>
      </w:r>
    </w:p>
    <w:p w14:paraId="3CECE69D" w14:textId="77777777" w:rsidR="00F101A0" w:rsidRDefault="00DD0475"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F101A0">
        <w:rPr>
          <w:rFonts w:ascii="Times New Roman" w:eastAsia="Times New Roman" w:hAnsi="Times New Roman" w:cs="Times New Roman"/>
          <w:b/>
          <w:bCs/>
          <w:sz w:val="28"/>
          <w:szCs w:val="28"/>
          <w:lang w:eastAsia="en-US"/>
        </w:rPr>
        <w:t>Pontuação</w:t>
      </w:r>
      <w:r w:rsidR="00F101A0" w:rsidRPr="00F101A0">
        <w:rPr>
          <w:rFonts w:ascii="Times New Roman" w:eastAsia="Times New Roman" w:hAnsi="Times New Roman" w:cs="Times New Roman"/>
          <w:b/>
          <w:bCs/>
          <w:sz w:val="28"/>
          <w:szCs w:val="28"/>
          <w:lang w:eastAsia="en-US"/>
        </w:rPr>
        <w:t>:</w:t>
      </w:r>
      <w:r w:rsidR="00F101A0">
        <w:rPr>
          <w:rFonts w:ascii="Times New Roman" w:eastAsia="Times New Roman" w:hAnsi="Times New Roman" w:cs="Times New Roman"/>
          <w:sz w:val="28"/>
          <w:szCs w:val="28"/>
          <w:lang w:eastAsia="en-US"/>
        </w:rPr>
        <w:t xml:space="preserve"> </w:t>
      </w:r>
      <w:r w:rsidR="00864566" w:rsidRPr="00DD0475">
        <w:rPr>
          <w:rFonts w:ascii="Times New Roman" w:eastAsia="Times New Roman" w:hAnsi="Times New Roman" w:cs="Times New Roman"/>
          <w:sz w:val="28"/>
          <w:szCs w:val="28"/>
          <w:lang w:eastAsia="en-US"/>
        </w:rPr>
        <w:t>Valor do CA entre 1,5 e 4</w:t>
      </w:r>
    </w:p>
    <w:p w14:paraId="765208D7" w14:textId="1AD8BCDC" w:rsidR="00864566" w:rsidRDefault="00DD0475"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F101A0">
        <w:rPr>
          <w:rFonts w:ascii="Times New Roman" w:eastAsia="Times New Roman" w:hAnsi="Times New Roman" w:cs="Times New Roman"/>
          <w:b/>
          <w:bCs/>
          <w:sz w:val="28"/>
          <w:szCs w:val="28"/>
          <w:lang w:eastAsia="en-US"/>
        </w:rPr>
        <w:t>Pontuação máxima</w:t>
      </w:r>
      <w:r w:rsidR="00F101A0" w:rsidRPr="00F101A0">
        <w:rPr>
          <w:rFonts w:ascii="Times New Roman" w:eastAsia="Times New Roman" w:hAnsi="Times New Roman" w:cs="Times New Roman"/>
          <w:b/>
          <w:bCs/>
          <w:sz w:val="28"/>
          <w:szCs w:val="28"/>
          <w:lang w:eastAsia="en-US"/>
        </w:rPr>
        <w:t>:</w:t>
      </w:r>
      <w:r w:rsidR="00F101A0">
        <w:rPr>
          <w:rFonts w:ascii="Times New Roman" w:eastAsia="Times New Roman" w:hAnsi="Times New Roman" w:cs="Times New Roman"/>
          <w:sz w:val="28"/>
          <w:szCs w:val="28"/>
          <w:lang w:eastAsia="en-US"/>
        </w:rPr>
        <w:t xml:space="preserve"> </w:t>
      </w:r>
      <w:r w:rsidR="00864566" w:rsidRPr="00DD0475">
        <w:rPr>
          <w:rFonts w:ascii="Times New Roman" w:eastAsia="Times New Roman" w:hAnsi="Times New Roman" w:cs="Times New Roman"/>
          <w:sz w:val="28"/>
          <w:szCs w:val="28"/>
          <w:lang w:eastAsia="en-US"/>
        </w:rPr>
        <w:t>3</w:t>
      </w:r>
      <w:r w:rsidRPr="00DD0475">
        <w:rPr>
          <w:rFonts w:ascii="Times New Roman" w:eastAsia="Times New Roman" w:hAnsi="Times New Roman" w:cs="Times New Roman"/>
          <w:sz w:val="28"/>
          <w:szCs w:val="28"/>
          <w:lang w:eastAsia="en-US"/>
        </w:rPr>
        <w:t xml:space="preserve"> pontos</w:t>
      </w:r>
      <w:r>
        <w:rPr>
          <w:rFonts w:ascii="Times New Roman" w:eastAsia="Times New Roman" w:hAnsi="Times New Roman" w:cs="Times New Roman"/>
          <w:sz w:val="28"/>
          <w:szCs w:val="28"/>
          <w:lang w:eastAsia="en-US"/>
        </w:rPr>
        <w:t>;</w:t>
      </w:r>
    </w:p>
    <w:p w14:paraId="61F5D254" w14:textId="77777777" w:rsidR="00DD0475" w:rsidRPr="00DD0475" w:rsidRDefault="00DD0475"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p>
    <w:p w14:paraId="2C0198B2" w14:textId="77777777" w:rsidR="00F101A0" w:rsidRDefault="00F101A0"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b/>
          <w:bCs/>
          <w:sz w:val="28"/>
          <w:szCs w:val="28"/>
          <w:lang w:eastAsia="en-US"/>
        </w:rPr>
        <w:t>Critério</w:t>
      </w:r>
      <w:r>
        <w:rPr>
          <w:rFonts w:ascii="Times New Roman" w:eastAsia="Times New Roman" w:hAnsi="Times New Roman" w:cs="Times New Roman"/>
          <w:sz w:val="28"/>
          <w:szCs w:val="28"/>
          <w:lang w:eastAsia="en-US"/>
        </w:rPr>
        <w:t xml:space="preserve">: </w:t>
      </w:r>
      <w:r w:rsidR="00864566" w:rsidRPr="00DD0475">
        <w:rPr>
          <w:rFonts w:ascii="Times New Roman" w:eastAsia="Times New Roman" w:hAnsi="Times New Roman" w:cs="Times New Roman"/>
          <w:sz w:val="28"/>
          <w:szCs w:val="28"/>
          <w:lang w:eastAsia="en-US"/>
        </w:rPr>
        <w:t>2. Engajamento em atividades relacionadas à área de Inclusão e Acessibilidade</w:t>
      </w:r>
      <w:r w:rsidR="00DD0475">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864566" w:rsidRPr="00DD0475">
        <w:rPr>
          <w:rFonts w:ascii="Times New Roman" w:eastAsia="Times New Roman" w:hAnsi="Times New Roman" w:cs="Times New Roman"/>
          <w:sz w:val="28"/>
          <w:szCs w:val="28"/>
          <w:lang w:eastAsia="en-US"/>
        </w:rPr>
        <w:t>Participação como Monitora/Monitor Inclusiva(o) em Editais anteriores</w:t>
      </w:r>
      <w:r w:rsidR="00DD0475">
        <w:rPr>
          <w:rFonts w:ascii="Times New Roman" w:eastAsia="Times New Roman" w:hAnsi="Times New Roman" w:cs="Times New Roman"/>
          <w:sz w:val="28"/>
          <w:szCs w:val="28"/>
          <w:lang w:eastAsia="en-US"/>
        </w:rPr>
        <w:t>.</w:t>
      </w:r>
    </w:p>
    <w:p w14:paraId="25A612F6" w14:textId="6C543F2C" w:rsidR="00F101A0" w:rsidRDefault="00F101A0"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F101A0">
        <w:rPr>
          <w:rFonts w:ascii="Times New Roman" w:eastAsia="Times New Roman" w:hAnsi="Times New Roman" w:cs="Times New Roman"/>
          <w:b/>
          <w:bCs/>
          <w:sz w:val="28"/>
          <w:szCs w:val="28"/>
          <w:lang w:eastAsia="en-US"/>
        </w:rPr>
        <w:t>Pontuação:</w:t>
      </w:r>
      <w:r>
        <w:rPr>
          <w:rFonts w:ascii="Times New Roman" w:eastAsia="Times New Roman" w:hAnsi="Times New Roman" w:cs="Times New Roman"/>
          <w:sz w:val="28"/>
          <w:szCs w:val="28"/>
          <w:lang w:eastAsia="en-US"/>
        </w:rPr>
        <w:t xml:space="preserve"> </w:t>
      </w:r>
      <w:r w:rsidR="00864566" w:rsidRPr="00DD0475">
        <w:rPr>
          <w:rFonts w:ascii="Times New Roman" w:eastAsia="Times New Roman" w:hAnsi="Times New Roman" w:cs="Times New Roman"/>
          <w:sz w:val="28"/>
          <w:szCs w:val="28"/>
          <w:lang w:eastAsia="en-US"/>
        </w:rPr>
        <w:t>Até 0,5 ponto por edital, dependendo do desempenho no programa</w:t>
      </w:r>
      <w:r>
        <w:rPr>
          <w:rFonts w:ascii="Times New Roman" w:eastAsia="Times New Roman" w:hAnsi="Times New Roman" w:cs="Times New Roman"/>
          <w:sz w:val="28"/>
          <w:szCs w:val="28"/>
          <w:lang w:eastAsia="en-US"/>
        </w:rPr>
        <w:t>;</w:t>
      </w:r>
    </w:p>
    <w:p w14:paraId="56CBDB5E" w14:textId="23BF5417" w:rsidR="00F101A0" w:rsidRDefault="00F101A0"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F101A0">
        <w:rPr>
          <w:rFonts w:ascii="Times New Roman" w:eastAsia="Times New Roman" w:hAnsi="Times New Roman" w:cs="Times New Roman"/>
          <w:b/>
          <w:bCs/>
          <w:sz w:val="28"/>
          <w:szCs w:val="28"/>
          <w:lang w:eastAsia="en-US"/>
        </w:rPr>
        <w:t>Pontuação máxima:</w:t>
      </w:r>
      <w:r>
        <w:rPr>
          <w:rFonts w:ascii="Times New Roman" w:eastAsia="Times New Roman" w:hAnsi="Times New Roman" w:cs="Times New Roman"/>
          <w:sz w:val="28"/>
          <w:szCs w:val="28"/>
          <w:lang w:eastAsia="en-US"/>
        </w:rPr>
        <w:t xml:space="preserve"> </w:t>
      </w:r>
      <w:r w:rsidR="00864566" w:rsidRPr="00DD0475">
        <w:rPr>
          <w:rFonts w:ascii="Times New Roman" w:eastAsia="Times New Roman" w:hAnsi="Times New Roman" w:cs="Times New Roman"/>
          <w:sz w:val="28"/>
          <w:szCs w:val="28"/>
          <w:lang w:eastAsia="en-US"/>
        </w:rPr>
        <w:t>1,5</w:t>
      </w:r>
      <w:r w:rsidR="00DD0475">
        <w:rPr>
          <w:rFonts w:ascii="Times New Roman" w:eastAsia="Times New Roman" w:hAnsi="Times New Roman" w:cs="Times New Roman"/>
          <w:sz w:val="28"/>
          <w:szCs w:val="28"/>
          <w:lang w:eastAsia="en-US"/>
        </w:rPr>
        <w:t xml:space="preserve"> pontos;</w:t>
      </w:r>
    </w:p>
    <w:p w14:paraId="7F673F40" w14:textId="77777777" w:rsidR="00F101A0" w:rsidRDefault="00F101A0"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p>
    <w:p w14:paraId="30F2D1F0" w14:textId="77777777" w:rsidR="00F101A0" w:rsidRDefault="00F101A0"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b/>
          <w:bCs/>
          <w:sz w:val="28"/>
          <w:szCs w:val="28"/>
          <w:lang w:eastAsia="en-US"/>
        </w:rPr>
        <w:t>Critério</w:t>
      </w:r>
      <w:r>
        <w:rPr>
          <w:rFonts w:ascii="Times New Roman" w:eastAsia="Times New Roman" w:hAnsi="Times New Roman" w:cs="Times New Roman"/>
          <w:sz w:val="28"/>
          <w:szCs w:val="28"/>
          <w:lang w:eastAsia="en-US"/>
        </w:rPr>
        <w:t xml:space="preserve">: </w:t>
      </w:r>
      <w:r w:rsidRPr="00DD0475">
        <w:rPr>
          <w:rFonts w:ascii="Times New Roman" w:eastAsia="Times New Roman" w:hAnsi="Times New Roman" w:cs="Times New Roman"/>
          <w:sz w:val="28"/>
          <w:szCs w:val="28"/>
          <w:lang w:eastAsia="en-US"/>
        </w:rPr>
        <w:t>2. Engajamento em atividades relacionadas à área de Inclusão e Acessibilidade</w:t>
      </w:r>
      <w:r>
        <w:rPr>
          <w:rFonts w:ascii="Times New Roman" w:eastAsia="Times New Roman" w:hAnsi="Times New Roman" w:cs="Times New Roman"/>
          <w:sz w:val="28"/>
          <w:szCs w:val="28"/>
          <w:lang w:eastAsia="en-US"/>
        </w:rPr>
        <w:t xml:space="preserve">: </w:t>
      </w:r>
      <w:r w:rsidR="00DD0475" w:rsidRPr="00DD0475">
        <w:rPr>
          <w:rFonts w:ascii="Times New Roman" w:eastAsia="Times New Roman" w:hAnsi="Times New Roman" w:cs="Times New Roman"/>
          <w:sz w:val="28"/>
          <w:szCs w:val="28"/>
          <w:lang w:eastAsia="en-US"/>
        </w:rPr>
        <w:t>outras</w:t>
      </w:r>
      <w:r w:rsidR="00864566" w:rsidRPr="00DD0475">
        <w:rPr>
          <w:rFonts w:ascii="Times New Roman" w:eastAsia="Times New Roman" w:hAnsi="Times New Roman" w:cs="Times New Roman"/>
          <w:sz w:val="28"/>
          <w:szCs w:val="28"/>
          <w:lang w:eastAsia="en-US"/>
        </w:rPr>
        <w:t xml:space="preserve"> experiências relacionadas a Acessibilidade e Inclusão (exemplo: cursos, disciplinas cursadas, projetos, extensão, </w:t>
      </w:r>
      <w:proofErr w:type="gramStart"/>
      <w:r w:rsidR="00864566" w:rsidRPr="00DD0475">
        <w:rPr>
          <w:rFonts w:ascii="Times New Roman" w:eastAsia="Times New Roman" w:hAnsi="Times New Roman" w:cs="Times New Roman"/>
          <w:sz w:val="28"/>
          <w:szCs w:val="28"/>
          <w:lang w:eastAsia="en-US"/>
        </w:rPr>
        <w:t>pesquisa, etc.</w:t>
      </w:r>
      <w:proofErr w:type="gramEnd"/>
      <w:r w:rsidR="00864566" w:rsidRPr="00DD0475">
        <w:rPr>
          <w:rFonts w:ascii="Times New Roman" w:eastAsia="Times New Roman" w:hAnsi="Times New Roman" w:cs="Times New Roman"/>
          <w:sz w:val="28"/>
          <w:szCs w:val="28"/>
          <w:lang w:eastAsia="en-US"/>
        </w:rPr>
        <w:t>).</w:t>
      </w:r>
    </w:p>
    <w:p w14:paraId="59C4744E" w14:textId="1AC6F090" w:rsidR="00F101A0" w:rsidRDefault="00F101A0"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F101A0">
        <w:rPr>
          <w:rFonts w:ascii="Times New Roman" w:eastAsia="Times New Roman" w:hAnsi="Times New Roman" w:cs="Times New Roman"/>
          <w:b/>
          <w:bCs/>
          <w:sz w:val="28"/>
          <w:szCs w:val="28"/>
          <w:lang w:eastAsia="en-US"/>
        </w:rPr>
        <w:t>Pontuação:</w:t>
      </w:r>
      <w:r>
        <w:rPr>
          <w:rFonts w:ascii="Times New Roman" w:eastAsia="Times New Roman" w:hAnsi="Times New Roman" w:cs="Times New Roman"/>
          <w:sz w:val="28"/>
          <w:szCs w:val="28"/>
          <w:lang w:eastAsia="en-US"/>
        </w:rPr>
        <w:t xml:space="preserve"> </w:t>
      </w:r>
      <w:r w:rsidR="00864566" w:rsidRPr="00DD0475">
        <w:rPr>
          <w:rFonts w:ascii="Times New Roman" w:eastAsia="Times New Roman" w:hAnsi="Times New Roman" w:cs="Times New Roman"/>
          <w:sz w:val="28"/>
          <w:szCs w:val="28"/>
          <w:lang w:eastAsia="en-US"/>
        </w:rPr>
        <w:t>Até 3 pontos, dependendo do alinhamento da atividade com o Programa de Monitoria Inclusiva</w:t>
      </w:r>
      <w:r>
        <w:rPr>
          <w:rFonts w:ascii="Times New Roman" w:eastAsia="Times New Roman" w:hAnsi="Times New Roman" w:cs="Times New Roman"/>
          <w:sz w:val="28"/>
          <w:szCs w:val="28"/>
          <w:lang w:eastAsia="en-US"/>
        </w:rPr>
        <w:t>;</w:t>
      </w:r>
    </w:p>
    <w:p w14:paraId="1E2953D4" w14:textId="5657646F" w:rsidR="00864566" w:rsidRDefault="00F101A0"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F101A0">
        <w:rPr>
          <w:rFonts w:ascii="Times New Roman" w:eastAsia="Times New Roman" w:hAnsi="Times New Roman" w:cs="Times New Roman"/>
          <w:b/>
          <w:bCs/>
          <w:sz w:val="28"/>
          <w:szCs w:val="28"/>
          <w:lang w:eastAsia="en-US"/>
        </w:rPr>
        <w:t>Pontuação máxima:</w:t>
      </w:r>
      <w:r>
        <w:rPr>
          <w:rFonts w:ascii="Times New Roman" w:eastAsia="Times New Roman" w:hAnsi="Times New Roman" w:cs="Times New Roman"/>
          <w:sz w:val="28"/>
          <w:szCs w:val="28"/>
          <w:lang w:eastAsia="en-US"/>
        </w:rPr>
        <w:t xml:space="preserve"> </w:t>
      </w:r>
      <w:r w:rsidR="00864566" w:rsidRPr="00DD0475">
        <w:rPr>
          <w:rFonts w:ascii="Times New Roman" w:eastAsia="Times New Roman" w:hAnsi="Times New Roman" w:cs="Times New Roman"/>
          <w:sz w:val="28"/>
          <w:szCs w:val="28"/>
          <w:lang w:eastAsia="en-US"/>
        </w:rPr>
        <w:t>3</w:t>
      </w:r>
      <w:r w:rsidR="00DD0475">
        <w:rPr>
          <w:rFonts w:ascii="Times New Roman" w:eastAsia="Times New Roman" w:hAnsi="Times New Roman" w:cs="Times New Roman"/>
          <w:sz w:val="28"/>
          <w:szCs w:val="28"/>
          <w:lang w:eastAsia="en-US"/>
        </w:rPr>
        <w:t>;</w:t>
      </w:r>
    </w:p>
    <w:p w14:paraId="2D7586CE" w14:textId="77777777" w:rsidR="00F101A0" w:rsidRPr="00DD0475" w:rsidRDefault="00F101A0"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p>
    <w:p w14:paraId="6F390545" w14:textId="77777777" w:rsidR="00F101A0" w:rsidRDefault="00F101A0"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b/>
          <w:bCs/>
          <w:sz w:val="28"/>
          <w:szCs w:val="28"/>
          <w:lang w:eastAsia="en-US"/>
        </w:rPr>
        <w:t>Critério</w:t>
      </w:r>
      <w:r>
        <w:rPr>
          <w:rFonts w:ascii="Times New Roman" w:eastAsia="Times New Roman" w:hAnsi="Times New Roman" w:cs="Times New Roman"/>
          <w:sz w:val="28"/>
          <w:szCs w:val="28"/>
          <w:lang w:eastAsia="en-US"/>
        </w:rPr>
        <w:t xml:space="preserve">: </w:t>
      </w:r>
      <w:r w:rsidR="00864566" w:rsidRPr="00DD0475">
        <w:rPr>
          <w:rFonts w:ascii="Times New Roman" w:eastAsia="Times New Roman" w:hAnsi="Times New Roman" w:cs="Times New Roman"/>
          <w:sz w:val="28"/>
          <w:szCs w:val="28"/>
          <w:lang w:eastAsia="en-US"/>
        </w:rPr>
        <w:t>3. Estudantes beneficiárias(os) dos Programas de Auxílios Socioeconômicos coordenados pela ProAP.</w:t>
      </w:r>
    </w:p>
    <w:p w14:paraId="6F2B0999" w14:textId="02E18E2E" w:rsidR="00F101A0" w:rsidRDefault="00F101A0"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F101A0">
        <w:rPr>
          <w:rFonts w:ascii="Times New Roman" w:eastAsia="Times New Roman" w:hAnsi="Times New Roman" w:cs="Times New Roman"/>
          <w:b/>
          <w:bCs/>
          <w:sz w:val="28"/>
          <w:szCs w:val="28"/>
          <w:lang w:eastAsia="en-US"/>
        </w:rPr>
        <w:t>Pontuação:</w:t>
      </w:r>
      <w:r>
        <w:rPr>
          <w:rFonts w:ascii="Times New Roman" w:eastAsia="Times New Roman" w:hAnsi="Times New Roman" w:cs="Times New Roman"/>
          <w:sz w:val="28"/>
          <w:szCs w:val="28"/>
          <w:lang w:eastAsia="en-US"/>
        </w:rPr>
        <w:t xml:space="preserve"> </w:t>
      </w:r>
      <w:r w:rsidR="00864566" w:rsidRPr="00DD0475">
        <w:rPr>
          <w:rFonts w:ascii="Times New Roman" w:eastAsia="Times New Roman" w:hAnsi="Times New Roman" w:cs="Times New Roman"/>
          <w:sz w:val="28"/>
          <w:szCs w:val="28"/>
          <w:lang w:eastAsia="en-US"/>
        </w:rPr>
        <w:t>2 pontos</w:t>
      </w:r>
    </w:p>
    <w:p w14:paraId="3281B765" w14:textId="42E19311" w:rsidR="00864566" w:rsidRDefault="00F101A0"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F101A0">
        <w:rPr>
          <w:rFonts w:ascii="Times New Roman" w:eastAsia="Times New Roman" w:hAnsi="Times New Roman" w:cs="Times New Roman"/>
          <w:b/>
          <w:bCs/>
          <w:sz w:val="28"/>
          <w:szCs w:val="28"/>
          <w:lang w:eastAsia="en-US"/>
        </w:rPr>
        <w:t>Pontuação máxima:</w:t>
      </w:r>
      <w:r>
        <w:rPr>
          <w:rFonts w:ascii="Times New Roman" w:eastAsia="Times New Roman" w:hAnsi="Times New Roman" w:cs="Times New Roman"/>
          <w:sz w:val="28"/>
          <w:szCs w:val="28"/>
          <w:lang w:eastAsia="en-US"/>
        </w:rPr>
        <w:t xml:space="preserve"> </w:t>
      </w:r>
      <w:r w:rsidR="00864566" w:rsidRPr="00DD0475">
        <w:rPr>
          <w:rFonts w:ascii="Times New Roman" w:eastAsia="Times New Roman" w:hAnsi="Times New Roman" w:cs="Times New Roman"/>
          <w:sz w:val="28"/>
          <w:szCs w:val="28"/>
          <w:lang w:eastAsia="en-US"/>
        </w:rPr>
        <w:t>2</w:t>
      </w:r>
      <w:r w:rsidR="00DD0475">
        <w:rPr>
          <w:rFonts w:ascii="Times New Roman" w:eastAsia="Times New Roman" w:hAnsi="Times New Roman" w:cs="Times New Roman"/>
          <w:sz w:val="28"/>
          <w:szCs w:val="28"/>
          <w:lang w:eastAsia="en-US"/>
        </w:rPr>
        <w:t>.</w:t>
      </w:r>
    </w:p>
    <w:p w14:paraId="58705BF8" w14:textId="77777777" w:rsidR="00DD0475" w:rsidRPr="00DD0475" w:rsidRDefault="00DD0475"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p>
    <w:p w14:paraId="1DB6D0B1" w14:textId="77777777" w:rsidR="00F101A0" w:rsidRDefault="00F101A0"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b/>
          <w:bCs/>
          <w:sz w:val="28"/>
          <w:szCs w:val="28"/>
          <w:lang w:eastAsia="en-US"/>
        </w:rPr>
        <w:t>Critério</w:t>
      </w:r>
      <w:r>
        <w:rPr>
          <w:rFonts w:ascii="Times New Roman" w:eastAsia="Times New Roman" w:hAnsi="Times New Roman" w:cs="Times New Roman"/>
          <w:sz w:val="28"/>
          <w:szCs w:val="28"/>
          <w:lang w:eastAsia="en-US"/>
        </w:rPr>
        <w:t xml:space="preserve">: </w:t>
      </w:r>
      <w:r w:rsidR="00864566" w:rsidRPr="00DD0475">
        <w:rPr>
          <w:rFonts w:ascii="Times New Roman" w:eastAsia="Times New Roman" w:hAnsi="Times New Roman" w:cs="Times New Roman"/>
          <w:sz w:val="28"/>
          <w:szCs w:val="28"/>
          <w:lang w:eastAsia="en-US"/>
        </w:rPr>
        <w:t>4. Estudantes com Deficiência.</w:t>
      </w:r>
    </w:p>
    <w:p w14:paraId="79C9ADF9" w14:textId="1357C8A2" w:rsidR="00F101A0" w:rsidRDefault="00F101A0"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F101A0">
        <w:rPr>
          <w:rFonts w:ascii="Times New Roman" w:eastAsia="Times New Roman" w:hAnsi="Times New Roman" w:cs="Times New Roman"/>
          <w:b/>
          <w:bCs/>
          <w:sz w:val="28"/>
          <w:szCs w:val="28"/>
          <w:lang w:eastAsia="en-US"/>
        </w:rPr>
        <w:t>Pontuação:</w:t>
      </w:r>
      <w:r>
        <w:rPr>
          <w:rFonts w:ascii="Times New Roman" w:eastAsia="Times New Roman" w:hAnsi="Times New Roman" w:cs="Times New Roman"/>
          <w:sz w:val="28"/>
          <w:szCs w:val="28"/>
          <w:lang w:eastAsia="en-US"/>
        </w:rPr>
        <w:t xml:space="preserve"> </w:t>
      </w:r>
      <w:r w:rsidR="00864566" w:rsidRPr="00DD0475">
        <w:rPr>
          <w:rFonts w:ascii="Times New Roman" w:eastAsia="Times New Roman" w:hAnsi="Times New Roman" w:cs="Times New Roman"/>
          <w:sz w:val="28"/>
          <w:szCs w:val="28"/>
          <w:lang w:eastAsia="en-US"/>
        </w:rPr>
        <w:t>0,5 ponto</w:t>
      </w:r>
    </w:p>
    <w:p w14:paraId="35656D31" w14:textId="6F9884B6" w:rsidR="00864566" w:rsidRDefault="00F101A0"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F101A0">
        <w:rPr>
          <w:rFonts w:ascii="Times New Roman" w:eastAsia="Times New Roman" w:hAnsi="Times New Roman" w:cs="Times New Roman"/>
          <w:b/>
          <w:bCs/>
          <w:sz w:val="28"/>
          <w:szCs w:val="28"/>
          <w:lang w:eastAsia="en-US"/>
        </w:rPr>
        <w:t>Pontuação máxima:</w:t>
      </w:r>
      <w:r>
        <w:rPr>
          <w:rFonts w:ascii="Times New Roman" w:eastAsia="Times New Roman" w:hAnsi="Times New Roman" w:cs="Times New Roman"/>
          <w:sz w:val="28"/>
          <w:szCs w:val="28"/>
          <w:lang w:eastAsia="en-US"/>
        </w:rPr>
        <w:t xml:space="preserve"> </w:t>
      </w:r>
      <w:r w:rsidR="00864566" w:rsidRPr="00DD0475">
        <w:rPr>
          <w:rFonts w:ascii="Times New Roman" w:eastAsia="Times New Roman" w:hAnsi="Times New Roman" w:cs="Times New Roman"/>
          <w:sz w:val="28"/>
          <w:szCs w:val="28"/>
          <w:lang w:eastAsia="en-US"/>
        </w:rPr>
        <w:t>0,5</w:t>
      </w:r>
    </w:p>
    <w:p w14:paraId="34088BE8" w14:textId="77777777" w:rsidR="00DD0475" w:rsidRPr="00DD0475" w:rsidRDefault="00DD0475"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p>
    <w:p w14:paraId="3A89633D" w14:textId="265C4A1A" w:rsidR="00864566" w:rsidRPr="00DD0475" w:rsidRDefault="00864566" w:rsidP="00864566">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F101A0">
        <w:rPr>
          <w:rFonts w:ascii="Times New Roman" w:eastAsia="Times New Roman" w:hAnsi="Times New Roman" w:cs="Times New Roman"/>
          <w:b/>
          <w:bCs/>
          <w:sz w:val="28"/>
          <w:szCs w:val="28"/>
          <w:lang w:eastAsia="en-US"/>
        </w:rPr>
        <w:t>Total</w:t>
      </w:r>
      <w:r w:rsidRPr="00F101A0">
        <w:rPr>
          <w:rFonts w:ascii="Times New Roman" w:eastAsia="Times New Roman" w:hAnsi="Times New Roman" w:cs="Times New Roman"/>
          <w:b/>
          <w:bCs/>
          <w:sz w:val="28"/>
          <w:szCs w:val="28"/>
          <w:lang w:eastAsia="en-US"/>
        </w:rPr>
        <w:tab/>
      </w:r>
      <w:r w:rsidR="00DD0475" w:rsidRPr="00F101A0">
        <w:rPr>
          <w:rFonts w:ascii="Times New Roman" w:eastAsia="Times New Roman" w:hAnsi="Times New Roman" w:cs="Times New Roman"/>
          <w:b/>
          <w:bCs/>
          <w:sz w:val="28"/>
          <w:szCs w:val="28"/>
          <w:lang w:eastAsia="en-US"/>
        </w:rPr>
        <w:t xml:space="preserve">- </w:t>
      </w:r>
      <w:r w:rsidR="00DD0475" w:rsidRPr="00F101A0">
        <w:rPr>
          <w:rFonts w:ascii="Times New Roman" w:eastAsia="Times New Roman" w:hAnsi="Times New Roman" w:cs="Times New Roman"/>
          <w:b/>
          <w:bCs/>
          <w:sz w:val="28"/>
          <w:szCs w:val="28"/>
          <w:lang w:eastAsia="en-US"/>
        </w:rPr>
        <w:t>Pontuação máxima =</w:t>
      </w:r>
      <w:r w:rsidR="00DD0475" w:rsidRPr="00DD0475">
        <w:rPr>
          <w:rFonts w:ascii="Times New Roman" w:eastAsia="Times New Roman" w:hAnsi="Times New Roman" w:cs="Times New Roman"/>
          <w:sz w:val="28"/>
          <w:szCs w:val="28"/>
          <w:lang w:eastAsia="en-US"/>
        </w:rPr>
        <w:t xml:space="preserve"> </w:t>
      </w:r>
      <w:r w:rsidRPr="00DD0475">
        <w:rPr>
          <w:rFonts w:ascii="Times New Roman" w:eastAsia="Times New Roman" w:hAnsi="Times New Roman" w:cs="Times New Roman"/>
          <w:sz w:val="28"/>
          <w:szCs w:val="28"/>
          <w:lang w:eastAsia="en-US"/>
        </w:rPr>
        <w:t>10</w:t>
      </w:r>
      <w:r w:rsidR="00DD0475">
        <w:rPr>
          <w:rFonts w:ascii="Times New Roman" w:eastAsia="Times New Roman" w:hAnsi="Times New Roman" w:cs="Times New Roman"/>
          <w:sz w:val="28"/>
          <w:szCs w:val="28"/>
          <w:lang w:eastAsia="en-US"/>
        </w:rPr>
        <w:t xml:space="preserve"> pontos.</w:t>
      </w:r>
    </w:p>
    <w:p w14:paraId="60F2AD3B" w14:textId="77777777" w:rsidR="00864566" w:rsidRDefault="00864566" w:rsidP="00E521BB">
      <w:pPr>
        <w:pBdr>
          <w:top w:val="nil"/>
          <w:left w:val="nil"/>
          <w:bottom w:val="nil"/>
          <w:right w:val="nil"/>
          <w:between w:val="nil"/>
        </w:pBdr>
        <w:spacing w:after="120" w:line="240" w:lineRule="auto"/>
        <w:jc w:val="both"/>
        <w:rPr>
          <w:rFonts w:ascii="Times New Roman" w:eastAsia="Times New Roman" w:hAnsi="Times New Roman" w:cs="Times New Roman"/>
          <w:b/>
          <w:bCs/>
          <w:sz w:val="28"/>
          <w:szCs w:val="28"/>
          <w:lang w:eastAsia="en-US"/>
        </w:rPr>
      </w:pPr>
    </w:p>
    <w:p w14:paraId="49FBAE5B" w14:textId="629A9FD6" w:rsidR="003411BA" w:rsidRPr="00864566" w:rsidRDefault="007259A2" w:rsidP="00E521BB">
      <w:pPr>
        <w:pBdr>
          <w:top w:val="nil"/>
          <w:left w:val="nil"/>
          <w:bottom w:val="nil"/>
          <w:right w:val="nil"/>
          <w:between w:val="nil"/>
        </w:pBdr>
        <w:spacing w:after="120" w:line="240" w:lineRule="auto"/>
        <w:jc w:val="both"/>
        <w:rPr>
          <w:rFonts w:ascii="Times New Roman" w:eastAsia="Times New Roman" w:hAnsi="Times New Roman" w:cs="Times New Roman"/>
          <w:b/>
          <w:bCs/>
          <w:sz w:val="28"/>
          <w:szCs w:val="28"/>
          <w:lang w:eastAsia="en-US"/>
        </w:rPr>
      </w:pPr>
      <w:r w:rsidRPr="00864566">
        <w:rPr>
          <w:rFonts w:ascii="Times New Roman" w:eastAsia="Times New Roman" w:hAnsi="Times New Roman" w:cs="Times New Roman"/>
          <w:b/>
          <w:bCs/>
          <w:sz w:val="28"/>
          <w:szCs w:val="28"/>
          <w:lang w:eastAsia="en-US"/>
        </w:rPr>
        <w:t>Sendo:</w:t>
      </w:r>
    </w:p>
    <w:p w14:paraId="3AF4CD1C" w14:textId="77777777" w:rsidR="007259A2" w:rsidRPr="00864566" w:rsidRDefault="007259A2" w:rsidP="00E521BB">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b/>
          <w:bCs/>
          <w:sz w:val="28"/>
          <w:szCs w:val="28"/>
          <w:lang w:eastAsia="en-US"/>
        </w:rPr>
        <w:t>C.A - Coeficiente de Rendimento:</w:t>
      </w:r>
      <w:r w:rsidRPr="00864566">
        <w:rPr>
          <w:rFonts w:ascii="Times New Roman" w:eastAsia="Times New Roman" w:hAnsi="Times New Roman" w:cs="Times New Roman"/>
          <w:sz w:val="28"/>
          <w:szCs w:val="28"/>
          <w:lang w:eastAsia="en-US"/>
        </w:rPr>
        <w:t xml:space="preserve"> aferido no 3º Quadrimestre de 2019;</w:t>
      </w:r>
    </w:p>
    <w:p w14:paraId="5C6D7593" w14:textId="572F923D" w:rsidR="007259A2" w:rsidRPr="00864566" w:rsidRDefault="007259A2" w:rsidP="00E521BB">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b/>
          <w:bCs/>
          <w:sz w:val="28"/>
          <w:szCs w:val="28"/>
          <w:lang w:eastAsia="en-US"/>
        </w:rPr>
        <w:lastRenderedPageBreak/>
        <w:t>Participação como Monitor</w:t>
      </w:r>
      <w:r w:rsidR="003411BA" w:rsidRPr="00864566">
        <w:rPr>
          <w:rFonts w:ascii="Times New Roman" w:eastAsia="Times New Roman" w:hAnsi="Times New Roman" w:cs="Times New Roman"/>
          <w:b/>
          <w:bCs/>
          <w:sz w:val="28"/>
          <w:szCs w:val="28"/>
          <w:lang w:eastAsia="en-US"/>
        </w:rPr>
        <w:t>a/Monitor</w:t>
      </w:r>
      <w:r w:rsidRPr="00864566">
        <w:rPr>
          <w:rFonts w:ascii="Times New Roman" w:eastAsia="Times New Roman" w:hAnsi="Times New Roman" w:cs="Times New Roman"/>
          <w:b/>
          <w:bCs/>
          <w:sz w:val="28"/>
          <w:szCs w:val="28"/>
          <w:lang w:eastAsia="en-US"/>
        </w:rPr>
        <w:t xml:space="preserve"> Inclusiv</w:t>
      </w:r>
      <w:r w:rsidR="003411BA" w:rsidRPr="00864566">
        <w:rPr>
          <w:rFonts w:ascii="Times New Roman" w:eastAsia="Times New Roman" w:hAnsi="Times New Roman" w:cs="Times New Roman"/>
          <w:b/>
          <w:bCs/>
          <w:sz w:val="28"/>
          <w:szCs w:val="28"/>
          <w:lang w:eastAsia="en-US"/>
        </w:rPr>
        <w:t>a(</w:t>
      </w:r>
      <w:r w:rsidRPr="00864566">
        <w:rPr>
          <w:rFonts w:ascii="Times New Roman" w:eastAsia="Times New Roman" w:hAnsi="Times New Roman" w:cs="Times New Roman"/>
          <w:b/>
          <w:bCs/>
          <w:sz w:val="28"/>
          <w:szCs w:val="28"/>
          <w:lang w:eastAsia="en-US"/>
        </w:rPr>
        <w:t>o</w:t>
      </w:r>
      <w:r w:rsidR="003411BA" w:rsidRPr="00864566">
        <w:rPr>
          <w:rFonts w:ascii="Times New Roman" w:eastAsia="Times New Roman" w:hAnsi="Times New Roman" w:cs="Times New Roman"/>
          <w:b/>
          <w:bCs/>
          <w:sz w:val="28"/>
          <w:szCs w:val="28"/>
          <w:lang w:eastAsia="en-US"/>
        </w:rPr>
        <w:t>)</w:t>
      </w:r>
      <w:r w:rsidRPr="00864566">
        <w:rPr>
          <w:rFonts w:ascii="Times New Roman" w:eastAsia="Times New Roman" w:hAnsi="Times New Roman" w:cs="Times New Roman"/>
          <w:b/>
          <w:bCs/>
          <w:sz w:val="28"/>
          <w:szCs w:val="28"/>
          <w:lang w:eastAsia="en-US"/>
        </w:rPr>
        <w:t xml:space="preserve"> em Edições Anteriores:</w:t>
      </w:r>
      <w:r w:rsidRPr="00864566">
        <w:rPr>
          <w:rFonts w:ascii="Times New Roman" w:eastAsia="Times New Roman" w:hAnsi="Times New Roman" w:cs="Times New Roman"/>
          <w:sz w:val="28"/>
          <w:szCs w:val="28"/>
          <w:lang w:eastAsia="en-US"/>
        </w:rPr>
        <w:t xml:space="preserve"> devidamente certificad</w:t>
      </w:r>
      <w:r w:rsidR="003411BA" w:rsidRPr="00864566">
        <w:rPr>
          <w:rFonts w:ascii="Times New Roman" w:eastAsia="Times New Roman" w:hAnsi="Times New Roman" w:cs="Times New Roman"/>
          <w:sz w:val="28"/>
          <w:szCs w:val="28"/>
          <w:lang w:eastAsia="en-US"/>
        </w:rPr>
        <w:t>a</w:t>
      </w:r>
      <w:r w:rsidRPr="00864566">
        <w:rPr>
          <w:rFonts w:ascii="Times New Roman" w:eastAsia="Times New Roman" w:hAnsi="Times New Roman" w:cs="Times New Roman"/>
          <w:sz w:val="28"/>
          <w:szCs w:val="28"/>
          <w:lang w:eastAsia="en-US"/>
        </w:rPr>
        <w:t xml:space="preserve"> pelo Núcleo de Acessibilidade/ProAP;</w:t>
      </w:r>
    </w:p>
    <w:p w14:paraId="6E447066" w14:textId="161622A0" w:rsidR="007259A2" w:rsidRPr="00864566" w:rsidRDefault="007259A2" w:rsidP="00E521BB">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b/>
          <w:bCs/>
          <w:sz w:val="28"/>
          <w:szCs w:val="28"/>
          <w:lang w:eastAsia="en-US"/>
        </w:rPr>
        <w:t xml:space="preserve">Outras </w:t>
      </w:r>
      <w:r w:rsidR="003411BA" w:rsidRPr="00864566">
        <w:rPr>
          <w:rFonts w:ascii="Times New Roman" w:eastAsia="Times New Roman" w:hAnsi="Times New Roman" w:cs="Times New Roman"/>
          <w:b/>
          <w:bCs/>
          <w:sz w:val="28"/>
          <w:szCs w:val="28"/>
          <w:lang w:eastAsia="en-US"/>
        </w:rPr>
        <w:t>e</w:t>
      </w:r>
      <w:r w:rsidRPr="00864566">
        <w:rPr>
          <w:rFonts w:ascii="Times New Roman" w:eastAsia="Times New Roman" w:hAnsi="Times New Roman" w:cs="Times New Roman"/>
          <w:b/>
          <w:bCs/>
          <w:sz w:val="28"/>
          <w:szCs w:val="28"/>
          <w:lang w:eastAsia="en-US"/>
        </w:rPr>
        <w:t xml:space="preserve">xperiências </w:t>
      </w:r>
      <w:r w:rsidR="003411BA" w:rsidRPr="00864566">
        <w:rPr>
          <w:rFonts w:ascii="Times New Roman" w:eastAsia="Times New Roman" w:hAnsi="Times New Roman" w:cs="Times New Roman"/>
          <w:b/>
          <w:bCs/>
          <w:sz w:val="28"/>
          <w:szCs w:val="28"/>
          <w:lang w:eastAsia="en-US"/>
        </w:rPr>
        <w:t>r</w:t>
      </w:r>
      <w:r w:rsidRPr="00864566">
        <w:rPr>
          <w:rFonts w:ascii="Times New Roman" w:eastAsia="Times New Roman" w:hAnsi="Times New Roman" w:cs="Times New Roman"/>
          <w:b/>
          <w:bCs/>
          <w:sz w:val="28"/>
          <w:szCs w:val="28"/>
          <w:lang w:eastAsia="en-US"/>
        </w:rPr>
        <w:t xml:space="preserve">elacionadas à </w:t>
      </w:r>
      <w:r w:rsidR="003411BA" w:rsidRPr="00864566">
        <w:rPr>
          <w:rFonts w:ascii="Times New Roman" w:eastAsia="Times New Roman" w:hAnsi="Times New Roman" w:cs="Times New Roman"/>
          <w:b/>
          <w:bCs/>
          <w:sz w:val="28"/>
          <w:szCs w:val="28"/>
          <w:lang w:eastAsia="en-US"/>
        </w:rPr>
        <w:t>A</w:t>
      </w:r>
      <w:r w:rsidRPr="00864566">
        <w:rPr>
          <w:rFonts w:ascii="Times New Roman" w:eastAsia="Times New Roman" w:hAnsi="Times New Roman" w:cs="Times New Roman"/>
          <w:b/>
          <w:bCs/>
          <w:sz w:val="28"/>
          <w:szCs w:val="28"/>
          <w:lang w:eastAsia="en-US"/>
        </w:rPr>
        <w:t xml:space="preserve">cessibilidade e </w:t>
      </w:r>
      <w:r w:rsidR="003411BA" w:rsidRPr="00864566">
        <w:rPr>
          <w:rFonts w:ascii="Times New Roman" w:eastAsia="Times New Roman" w:hAnsi="Times New Roman" w:cs="Times New Roman"/>
          <w:b/>
          <w:bCs/>
          <w:sz w:val="28"/>
          <w:szCs w:val="28"/>
          <w:lang w:eastAsia="en-US"/>
        </w:rPr>
        <w:t>I</w:t>
      </w:r>
      <w:r w:rsidRPr="00864566">
        <w:rPr>
          <w:rFonts w:ascii="Times New Roman" w:eastAsia="Times New Roman" w:hAnsi="Times New Roman" w:cs="Times New Roman"/>
          <w:b/>
          <w:bCs/>
          <w:sz w:val="28"/>
          <w:szCs w:val="28"/>
          <w:lang w:eastAsia="en-US"/>
        </w:rPr>
        <w:t>nclusão:</w:t>
      </w:r>
      <w:r w:rsidRPr="00864566">
        <w:rPr>
          <w:rFonts w:ascii="Times New Roman" w:eastAsia="Times New Roman" w:hAnsi="Times New Roman" w:cs="Times New Roman"/>
          <w:sz w:val="28"/>
          <w:szCs w:val="28"/>
          <w:lang w:eastAsia="en-US"/>
        </w:rPr>
        <w:t xml:space="preserve"> devidamente comprovadas pel</w:t>
      </w:r>
      <w:r w:rsidR="003411BA" w:rsidRPr="00864566">
        <w:rPr>
          <w:rFonts w:ascii="Times New Roman" w:eastAsia="Times New Roman" w:hAnsi="Times New Roman" w:cs="Times New Roman"/>
          <w:sz w:val="28"/>
          <w:szCs w:val="28"/>
          <w:lang w:eastAsia="en-US"/>
        </w:rPr>
        <w:t>a(</w:t>
      </w:r>
      <w:r w:rsidRPr="00864566">
        <w:rPr>
          <w:rFonts w:ascii="Times New Roman" w:eastAsia="Times New Roman" w:hAnsi="Times New Roman" w:cs="Times New Roman"/>
          <w:sz w:val="28"/>
          <w:szCs w:val="28"/>
          <w:lang w:eastAsia="en-US"/>
        </w:rPr>
        <w:t>o</w:t>
      </w:r>
      <w:r w:rsidR="003411BA" w:rsidRPr="00864566">
        <w:rPr>
          <w:rFonts w:ascii="Times New Roman" w:eastAsia="Times New Roman" w:hAnsi="Times New Roman" w:cs="Times New Roman"/>
          <w:sz w:val="28"/>
          <w:szCs w:val="28"/>
          <w:lang w:eastAsia="en-US"/>
        </w:rPr>
        <w:t>)</w:t>
      </w:r>
      <w:r w:rsidRPr="00864566">
        <w:rPr>
          <w:rFonts w:ascii="Times New Roman" w:eastAsia="Times New Roman" w:hAnsi="Times New Roman" w:cs="Times New Roman"/>
          <w:sz w:val="28"/>
          <w:szCs w:val="28"/>
          <w:lang w:eastAsia="en-US"/>
        </w:rPr>
        <w:t xml:space="preserve"> estudante;</w:t>
      </w:r>
    </w:p>
    <w:p w14:paraId="5298FDC0" w14:textId="29BB7297" w:rsidR="007259A2" w:rsidRPr="00864566" w:rsidRDefault="007259A2" w:rsidP="00E521BB">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b/>
          <w:bCs/>
          <w:sz w:val="28"/>
          <w:szCs w:val="28"/>
          <w:lang w:eastAsia="en-US"/>
        </w:rPr>
        <w:t>Estudante com Deficiência:</w:t>
      </w:r>
      <w:r w:rsidRPr="00864566">
        <w:rPr>
          <w:rFonts w:ascii="Times New Roman" w:eastAsia="Times New Roman" w:hAnsi="Times New Roman" w:cs="Times New Roman"/>
          <w:sz w:val="28"/>
          <w:szCs w:val="28"/>
          <w:lang w:eastAsia="en-US"/>
        </w:rPr>
        <w:t xml:space="preserve"> de acordo com a Lei nº 13.146/2015;</w:t>
      </w:r>
    </w:p>
    <w:p w14:paraId="737EE01C" w14:textId="331483A8" w:rsidR="00770244" w:rsidRPr="00864566" w:rsidRDefault="007259A2" w:rsidP="00E521BB">
      <w:pPr>
        <w:pBdr>
          <w:top w:val="nil"/>
          <w:left w:val="nil"/>
          <w:bottom w:val="nil"/>
          <w:right w:val="nil"/>
          <w:between w:val="nil"/>
        </w:pBdr>
        <w:spacing w:after="120" w:line="240" w:lineRule="auto"/>
        <w:jc w:val="both"/>
        <w:rPr>
          <w:rFonts w:ascii="Times New Roman" w:eastAsia="Times New Roman" w:hAnsi="Times New Roman" w:cs="Times New Roman"/>
          <w:sz w:val="28"/>
          <w:szCs w:val="28"/>
          <w:lang w:eastAsia="en-US"/>
        </w:rPr>
      </w:pPr>
      <w:r w:rsidRPr="00864566">
        <w:rPr>
          <w:rFonts w:ascii="Times New Roman" w:eastAsia="Times New Roman" w:hAnsi="Times New Roman" w:cs="Times New Roman"/>
          <w:b/>
          <w:bCs/>
          <w:sz w:val="28"/>
          <w:szCs w:val="28"/>
          <w:lang w:eastAsia="en-US"/>
        </w:rPr>
        <w:t>Estudantes beneficiári</w:t>
      </w:r>
      <w:r w:rsidR="003411BA" w:rsidRPr="00864566">
        <w:rPr>
          <w:rFonts w:ascii="Times New Roman" w:eastAsia="Times New Roman" w:hAnsi="Times New Roman" w:cs="Times New Roman"/>
          <w:b/>
          <w:bCs/>
          <w:sz w:val="28"/>
          <w:szCs w:val="28"/>
          <w:lang w:eastAsia="en-US"/>
        </w:rPr>
        <w:t>as(</w:t>
      </w:r>
      <w:r w:rsidRPr="00864566">
        <w:rPr>
          <w:rFonts w:ascii="Times New Roman" w:eastAsia="Times New Roman" w:hAnsi="Times New Roman" w:cs="Times New Roman"/>
          <w:b/>
          <w:bCs/>
          <w:sz w:val="28"/>
          <w:szCs w:val="28"/>
          <w:lang w:eastAsia="en-US"/>
        </w:rPr>
        <w:t>os</w:t>
      </w:r>
      <w:r w:rsidR="003411BA" w:rsidRPr="00864566">
        <w:rPr>
          <w:rFonts w:ascii="Times New Roman" w:eastAsia="Times New Roman" w:hAnsi="Times New Roman" w:cs="Times New Roman"/>
          <w:b/>
          <w:bCs/>
          <w:sz w:val="28"/>
          <w:szCs w:val="28"/>
          <w:lang w:eastAsia="en-US"/>
        </w:rPr>
        <w:t>)</w:t>
      </w:r>
      <w:r w:rsidRPr="00864566">
        <w:rPr>
          <w:rFonts w:ascii="Times New Roman" w:eastAsia="Times New Roman" w:hAnsi="Times New Roman" w:cs="Times New Roman"/>
          <w:b/>
          <w:bCs/>
          <w:sz w:val="28"/>
          <w:szCs w:val="28"/>
          <w:lang w:eastAsia="en-US"/>
        </w:rPr>
        <w:t xml:space="preserve"> dos Programas de Auxílios Socioeconômicos coordenados pela ProAP:</w:t>
      </w:r>
      <w:r w:rsidRPr="00864566">
        <w:rPr>
          <w:rFonts w:ascii="Times New Roman" w:eastAsia="Times New Roman" w:hAnsi="Times New Roman" w:cs="Times New Roman"/>
          <w:sz w:val="28"/>
          <w:szCs w:val="28"/>
          <w:lang w:eastAsia="en-US"/>
        </w:rPr>
        <w:t xml:space="preserve"> passível conferência pela equipe da ProAP.</w:t>
      </w:r>
    </w:p>
    <w:p w14:paraId="77B32898" w14:textId="77777777" w:rsidR="007259A2" w:rsidRPr="00864566" w:rsidRDefault="007259A2" w:rsidP="00E521BB">
      <w:pPr>
        <w:pBdr>
          <w:top w:val="nil"/>
          <w:left w:val="nil"/>
          <w:bottom w:val="nil"/>
          <w:right w:val="nil"/>
          <w:between w:val="nil"/>
        </w:pBdr>
        <w:spacing w:after="120" w:line="240" w:lineRule="auto"/>
        <w:jc w:val="both"/>
        <w:rPr>
          <w:rFonts w:ascii="Times New Roman" w:eastAsia="Times New Roman" w:hAnsi="Times New Roman" w:cs="Times New Roman"/>
          <w:sz w:val="28"/>
          <w:szCs w:val="28"/>
          <w:highlight w:val="yellow"/>
          <w:lang w:eastAsia="en-US"/>
        </w:rPr>
      </w:pPr>
    </w:p>
    <w:p w14:paraId="2F293D71" w14:textId="7735E9A4" w:rsidR="007259A2" w:rsidRPr="00864566" w:rsidRDefault="007259A2" w:rsidP="00E521BB">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CRITÉRIOS DE DESEMPATE</w:t>
      </w:r>
    </w:p>
    <w:p w14:paraId="5C26D305" w14:textId="77777777" w:rsidR="007259A2" w:rsidRPr="00864566" w:rsidRDefault="007259A2" w:rsidP="00E521B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587A3EC8" w14:textId="3A460FF4" w:rsidR="007259A2" w:rsidRPr="00864566" w:rsidRDefault="007259A2"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color w:val="auto"/>
          <w:sz w:val="28"/>
          <w:szCs w:val="28"/>
          <w:lang w:eastAsia="en-US"/>
        </w:rPr>
        <w:t xml:space="preserve">No </w:t>
      </w:r>
      <w:proofErr w:type="gramStart"/>
      <w:r w:rsidRPr="00864566">
        <w:rPr>
          <w:rFonts w:ascii="Times New Roman" w:eastAsia="Times New Roman" w:hAnsi="Times New Roman" w:cs="Times New Roman"/>
          <w:color w:val="auto"/>
          <w:sz w:val="28"/>
          <w:szCs w:val="28"/>
          <w:lang w:eastAsia="en-US"/>
        </w:rPr>
        <w:t>Resultado Final</w:t>
      </w:r>
      <w:proofErr w:type="gramEnd"/>
      <w:r w:rsidRPr="00864566">
        <w:rPr>
          <w:rFonts w:ascii="Times New Roman" w:eastAsia="Times New Roman" w:hAnsi="Times New Roman" w:cs="Times New Roman"/>
          <w:color w:val="auto"/>
          <w:sz w:val="28"/>
          <w:szCs w:val="28"/>
          <w:lang w:eastAsia="en-US"/>
        </w:rPr>
        <w:t>, serão considerados, na ordem, os seguintes critérios de desempate:</w:t>
      </w:r>
    </w:p>
    <w:p w14:paraId="2CDECCD9" w14:textId="4B323B20" w:rsidR="007259A2" w:rsidRPr="00864566" w:rsidRDefault="007259A2" w:rsidP="00E521BB">
      <w:pPr>
        <w:pStyle w:val="PargrafodaLista"/>
        <w:numPr>
          <w:ilvl w:val="0"/>
          <w:numId w:val="44"/>
        </w:numPr>
        <w:pBdr>
          <w:top w:val="nil"/>
          <w:left w:val="nil"/>
          <w:bottom w:val="nil"/>
          <w:right w:val="nil"/>
          <w:between w:val="nil"/>
        </w:pBdr>
        <w:tabs>
          <w:tab w:val="left" w:pos="567"/>
          <w:tab w:val="left" w:pos="1701"/>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Estudante com menor renda per capita;</w:t>
      </w:r>
    </w:p>
    <w:p w14:paraId="61130D45" w14:textId="76C1A159" w:rsidR="007259A2" w:rsidRPr="00864566" w:rsidRDefault="007259A2" w:rsidP="00E521BB">
      <w:pPr>
        <w:pStyle w:val="PargrafodaLista"/>
        <w:numPr>
          <w:ilvl w:val="0"/>
          <w:numId w:val="44"/>
        </w:numPr>
        <w:pBdr>
          <w:top w:val="nil"/>
          <w:left w:val="nil"/>
          <w:bottom w:val="nil"/>
          <w:right w:val="nil"/>
          <w:between w:val="nil"/>
        </w:pBdr>
        <w:tabs>
          <w:tab w:val="left" w:pos="567"/>
          <w:tab w:val="left" w:pos="1701"/>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Estudante com deficiência atendid</w:t>
      </w:r>
      <w:r w:rsidR="003411BA"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3411BA"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por Benefícios de Prestação Continuada (BPC);</w:t>
      </w:r>
    </w:p>
    <w:p w14:paraId="30775CC6" w14:textId="30E79A63" w:rsidR="007259A2" w:rsidRPr="00864566" w:rsidRDefault="007259A2" w:rsidP="00E521BB">
      <w:pPr>
        <w:pStyle w:val="PargrafodaLista"/>
        <w:numPr>
          <w:ilvl w:val="0"/>
          <w:numId w:val="44"/>
        </w:numPr>
        <w:pBdr>
          <w:top w:val="nil"/>
          <w:left w:val="nil"/>
          <w:bottom w:val="nil"/>
          <w:right w:val="nil"/>
          <w:between w:val="nil"/>
        </w:pBdr>
        <w:tabs>
          <w:tab w:val="left" w:pos="567"/>
          <w:tab w:val="left" w:pos="1701"/>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Estudante com Deficiência, independente do atendimento em programas sociais;</w:t>
      </w:r>
    </w:p>
    <w:p w14:paraId="401A8482" w14:textId="7D57D1E2" w:rsidR="007259A2" w:rsidRPr="00864566" w:rsidRDefault="007259A2" w:rsidP="00E521BB">
      <w:pPr>
        <w:pStyle w:val="PargrafodaLista"/>
        <w:numPr>
          <w:ilvl w:val="0"/>
          <w:numId w:val="44"/>
        </w:numPr>
        <w:pBdr>
          <w:top w:val="nil"/>
          <w:left w:val="nil"/>
          <w:bottom w:val="nil"/>
          <w:right w:val="nil"/>
          <w:between w:val="nil"/>
        </w:pBdr>
        <w:tabs>
          <w:tab w:val="left" w:pos="567"/>
          <w:tab w:val="left" w:pos="1701"/>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Estudante cuja família é beneficiária de programas sociais de transferência de renda;</w:t>
      </w:r>
    </w:p>
    <w:p w14:paraId="75D0C3E7" w14:textId="456186EB" w:rsidR="007259A2" w:rsidRPr="00864566" w:rsidRDefault="007259A2" w:rsidP="00E521BB">
      <w:pPr>
        <w:pStyle w:val="PargrafodaLista"/>
        <w:numPr>
          <w:ilvl w:val="0"/>
          <w:numId w:val="44"/>
        </w:numPr>
        <w:pBdr>
          <w:top w:val="nil"/>
          <w:left w:val="nil"/>
          <w:bottom w:val="nil"/>
          <w:right w:val="nil"/>
          <w:between w:val="nil"/>
        </w:pBdr>
        <w:tabs>
          <w:tab w:val="left" w:pos="567"/>
          <w:tab w:val="left" w:pos="1701"/>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 xml:space="preserve">Estudante </w:t>
      </w:r>
      <w:r w:rsidR="003411BA" w:rsidRPr="00864566">
        <w:rPr>
          <w:rFonts w:ascii="Times New Roman" w:eastAsia="Times New Roman" w:hAnsi="Times New Roman" w:cs="Times New Roman"/>
          <w:bCs/>
          <w:sz w:val="28"/>
          <w:szCs w:val="28"/>
          <w:lang w:eastAsia="en-US"/>
        </w:rPr>
        <w:t>que ingressou</w:t>
      </w:r>
      <w:r w:rsidRPr="00864566">
        <w:rPr>
          <w:rFonts w:ascii="Times New Roman" w:eastAsia="Times New Roman" w:hAnsi="Times New Roman" w:cs="Times New Roman"/>
          <w:bCs/>
          <w:sz w:val="28"/>
          <w:szCs w:val="28"/>
          <w:lang w:eastAsia="en-US"/>
        </w:rPr>
        <w:t xml:space="preserve"> por meio de reserva de vagas da modalidade </w:t>
      </w:r>
      <w:r w:rsidRPr="00864566">
        <w:rPr>
          <w:rFonts w:ascii="Times New Roman" w:eastAsia="Times New Roman" w:hAnsi="Times New Roman" w:cs="Times New Roman"/>
          <w:b/>
          <w:sz w:val="28"/>
          <w:szCs w:val="28"/>
          <w:lang w:eastAsia="en-US"/>
        </w:rPr>
        <w:t>L2</w:t>
      </w:r>
      <w:r w:rsidRPr="00864566">
        <w:rPr>
          <w:rFonts w:ascii="Times New Roman" w:eastAsia="Times New Roman" w:hAnsi="Times New Roman" w:cs="Times New Roman"/>
          <w:bCs/>
          <w:sz w:val="28"/>
          <w:szCs w:val="28"/>
          <w:lang w:eastAsia="en-US"/>
        </w:rPr>
        <w:t>, ou seja, referente à candidat</w:t>
      </w:r>
      <w:r w:rsidR="003411BA"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os</w:t>
      </w:r>
      <w:r w:rsidR="003411BA"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autodeclarad</w:t>
      </w:r>
      <w:r w:rsidR="003411BA"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os</w:t>
      </w:r>
      <w:r w:rsidR="003411BA"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pret</w:t>
      </w:r>
      <w:r w:rsidR="003411BA"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os</w:t>
      </w:r>
      <w:r w:rsidR="003411BA"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pard</w:t>
      </w:r>
      <w:r w:rsidR="003411BA"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os</w:t>
      </w:r>
      <w:r w:rsidR="003411BA"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ou indígenas, com renda familiar bruta per capita igual ou inferior a 1,5 salário mínimo e que tenham cursado integralmente o ensino médio em escola pública</w:t>
      </w:r>
      <w:r w:rsidR="00AE7151" w:rsidRPr="00864566">
        <w:rPr>
          <w:rFonts w:ascii="Times New Roman" w:eastAsia="Times New Roman" w:hAnsi="Times New Roman" w:cs="Times New Roman"/>
          <w:bCs/>
          <w:sz w:val="28"/>
          <w:szCs w:val="28"/>
          <w:lang w:eastAsia="en-US"/>
        </w:rPr>
        <w:t>;</w:t>
      </w:r>
    </w:p>
    <w:p w14:paraId="397BE700" w14:textId="67E44497" w:rsidR="00AE7151" w:rsidRPr="00864566" w:rsidRDefault="00AE7151" w:rsidP="00E521BB">
      <w:pPr>
        <w:pStyle w:val="PargrafodaLista"/>
        <w:numPr>
          <w:ilvl w:val="0"/>
          <w:numId w:val="44"/>
        </w:numPr>
        <w:pBdr>
          <w:top w:val="nil"/>
          <w:left w:val="nil"/>
          <w:bottom w:val="nil"/>
          <w:right w:val="nil"/>
          <w:between w:val="nil"/>
        </w:pBdr>
        <w:tabs>
          <w:tab w:val="left" w:pos="567"/>
          <w:tab w:val="left" w:pos="1701"/>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Estudante com menor Coeficiente de Progressão (CP).</w:t>
      </w:r>
    </w:p>
    <w:p w14:paraId="5B67E8B6" w14:textId="6E286ABC" w:rsidR="007259A2" w:rsidRPr="00864566" w:rsidRDefault="007259A2" w:rsidP="007259A2">
      <w:pPr>
        <w:pBdr>
          <w:top w:val="nil"/>
          <w:left w:val="nil"/>
          <w:bottom w:val="nil"/>
          <w:right w:val="nil"/>
          <w:between w:val="nil"/>
        </w:pBdr>
        <w:spacing w:after="120" w:line="240" w:lineRule="auto"/>
        <w:ind w:left="567"/>
        <w:jc w:val="both"/>
        <w:rPr>
          <w:rFonts w:ascii="Times New Roman" w:eastAsia="Times New Roman" w:hAnsi="Times New Roman" w:cs="Times New Roman"/>
          <w:sz w:val="28"/>
          <w:szCs w:val="28"/>
          <w:highlight w:val="yellow"/>
          <w:lang w:eastAsia="en-US"/>
        </w:rPr>
      </w:pPr>
    </w:p>
    <w:p w14:paraId="7C755A74" w14:textId="388EC7BB" w:rsidR="00AE7151" w:rsidRPr="00864566" w:rsidRDefault="00AE7151" w:rsidP="00E521BB">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DA ANÁLISE DE RENDA PER CAPITA</w:t>
      </w:r>
    </w:p>
    <w:p w14:paraId="3D1C1DDC" w14:textId="77777777" w:rsidR="00AE7151" w:rsidRPr="00864566" w:rsidRDefault="00AE7151" w:rsidP="00E521B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7AB2555D" w14:textId="315D7E47" w:rsidR="00AE7151" w:rsidRPr="00864566" w:rsidRDefault="00AE7151"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color w:val="auto"/>
          <w:sz w:val="28"/>
          <w:szCs w:val="28"/>
          <w:lang w:eastAsia="en-US"/>
        </w:rPr>
        <w:t>A análise de renda familiar mensal bruta per capita d</w:t>
      </w:r>
      <w:r w:rsidR="003411BA" w:rsidRPr="00864566">
        <w:rPr>
          <w:rFonts w:ascii="Times New Roman" w:eastAsia="Times New Roman" w:hAnsi="Times New Roman" w:cs="Times New Roman"/>
          <w:color w:val="auto"/>
          <w:sz w:val="28"/>
          <w:szCs w:val="28"/>
          <w:lang w:eastAsia="en-US"/>
        </w:rPr>
        <w:t>a(</w:t>
      </w:r>
      <w:r w:rsidRPr="00864566">
        <w:rPr>
          <w:rFonts w:ascii="Times New Roman" w:eastAsia="Times New Roman" w:hAnsi="Times New Roman" w:cs="Times New Roman"/>
          <w:color w:val="auto"/>
          <w:sz w:val="28"/>
          <w:szCs w:val="28"/>
          <w:lang w:eastAsia="en-US"/>
        </w:rPr>
        <w:t>o</w:t>
      </w:r>
      <w:r w:rsidR="003411BA"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estudante será realizada em conformidade com os demais programas de auxílios socioeconômicos da ProAP.</w:t>
      </w:r>
    </w:p>
    <w:p w14:paraId="1E34FD1F" w14:textId="2E48A84A" w:rsidR="00AE7151" w:rsidRPr="00864566" w:rsidRDefault="00AE7151" w:rsidP="00E521BB">
      <w:pPr>
        <w:numPr>
          <w:ilvl w:val="2"/>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Estão dispensad</w:t>
      </w:r>
      <w:r w:rsidR="003411BA"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os</w:t>
      </w:r>
      <w:r w:rsidR="003411BA"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da etapa de comprovação de renda as(os) estudantes de graduação;</w:t>
      </w:r>
    </w:p>
    <w:p w14:paraId="34F2CDF0" w14:textId="2885B397" w:rsidR="00AE7151" w:rsidRPr="00864566" w:rsidRDefault="00AE7151" w:rsidP="00E521BB">
      <w:pPr>
        <w:numPr>
          <w:ilvl w:val="3"/>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Que já são atendidas(os) no âmbito dos Programas de Auxílios Socioeconômicos da ProAP, e que, portanto, já foram submetidas(os) à avaliação socioeconômica;</w:t>
      </w:r>
    </w:p>
    <w:p w14:paraId="2C475F61" w14:textId="2BFB801F" w:rsidR="00AE7151" w:rsidRPr="00864566" w:rsidRDefault="00AE7151" w:rsidP="00E521BB">
      <w:pPr>
        <w:numPr>
          <w:ilvl w:val="3"/>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lastRenderedPageBreak/>
        <w:t xml:space="preserve">As(os) estudantes ingressantes nos Bacharelados e Licenciaturas Interdisciplinares em 2020, com renda familiar bruta per capita igual ou inferior a 1,5 salário mínimo, nas modalidades de concorrência </w:t>
      </w:r>
      <w:r w:rsidRPr="00864566">
        <w:rPr>
          <w:rFonts w:ascii="Times New Roman" w:eastAsia="Times New Roman" w:hAnsi="Times New Roman" w:cs="Times New Roman"/>
          <w:b/>
          <w:sz w:val="28"/>
          <w:szCs w:val="28"/>
          <w:lang w:eastAsia="en-US"/>
        </w:rPr>
        <w:t>L1, L2, L9, L10, V1624 e V1626</w:t>
      </w:r>
      <w:r w:rsidRPr="00864566">
        <w:rPr>
          <w:rFonts w:ascii="Times New Roman" w:eastAsia="Times New Roman" w:hAnsi="Times New Roman" w:cs="Times New Roman"/>
          <w:bCs/>
          <w:sz w:val="28"/>
          <w:szCs w:val="28"/>
          <w:lang w:eastAsia="en-US"/>
        </w:rPr>
        <w:t>, conforme as legendas disponíveis na tabela geral de vagas, Anexo 1, do Edital nº 131/2019 (</w:t>
      </w:r>
      <w:hyperlink r:id="rId10" w:anchor="page=2" w:history="1">
        <w:r w:rsidRPr="00864566">
          <w:rPr>
            <w:rStyle w:val="Hyperlink"/>
            <w:rFonts w:ascii="Times New Roman" w:eastAsia="Times New Roman" w:hAnsi="Times New Roman" w:cs="Times New Roman"/>
            <w:bCs/>
            <w:sz w:val="28"/>
            <w:szCs w:val="28"/>
            <w:lang w:eastAsia="en-US"/>
          </w:rPr>
          <w:t>http://www.ufabc.edu.br/images/stories/comunicacao/Boletim/reitoria_edital_13 1_anexo_1.pdf#page=2</w:t>
        </w:r>
      </w:hyperlink>
      <w:r w:rsidRPr="00864566">
        <w:rPr>
          <w:rFonts w:ascii="Times New Roman" w:eastAsia="Times New Roman" w:hAnsi="Times New Roman" w:cs="Times New Roman"/>
          <w:bCs/>
          <w:sz w:val="28"/>
          <w:szCs w:val="28"/>
          <w:lang w:eastAsia="en-US"/>
        </w:rPr>
        <w:t>);</w:t>
      </w:r>
    </w:p>
    <w:p w14:paraId="44C5DC3A" w14:textId="64DBF9B0" w:rsidR="00AE7151" w:rsidRPr="00864566" w:rsidRDefault="00AE7151" w:rsidP="00E521BB">
      <w:pPr>
        <w:numPr>
          <w:ilvl w:val="3"/>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As(os) estudantes inscritos no Cadastro Único para Programas Sociais do Governo Federal, cuja condição poderá ser comprovada mediante a emissão de comprovante da inscrição (</w:t>
      </w:r>
      <w:hyperlink r:id="rId11" w:history="1">
        <w:r w:rsidRPr="00864566">
          <w:rPr>
            <w:rStyle w:val="Hyperlink"/>
            <w:rFonts w:ascii="Times New Roman" w:eastAsia="Times New Roman" w:hAnsi="Times New Roman" w:cs="Times New Roman"/>
            <w:bCs/>
            <w:sz w:val="28"/>
            <w:szCs w:val="28"/>
            <w:lang w:eastAsia="en-US"/>
          </w:rPr>
          <w:t>https://www.gov.br/pt-br/servicos/emitir-comprovante-do-cadastrounico</w:t>
        </w:r>
      </w:hyperlink>
      <w:r w:rsidRPr="00864566">
        <w:rPr>
          <w:rFonts w:ascii="Times New Roman" w:eastAsia="Times New Roman" w:hAnsi="Times New Roman" w:cs="Times New Roman"/>
          <w:bCs/>
          <w:sz w:val="28"/>
          <w:szCs w:val="28"/>
          <w:lang w:eastAsia="en-US"/>
        </w:rPr>
        <w:t>), com data de última atualização cadastral não superior a 24 (vinte e quatro) meses da data de publicação deste edital;</w:t>
      </w:r>
    </w:p>
    <w:p w14:paraId="51998A27" w14:textId="4BFAC2AF" w:rsidR="00AE7151" w:rsidRPr="00864566" w:rsidRDefault="00AE7151" w:rsidP="00E521BB">
      <w:pPr>
        <w:numPr>
          <w:ilvl w:val="4"/>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 xml:space="preserve">As orientações para cadastro e atualização das informações do Cadastro Único para Programas Sociais do Governo Federal estão disponíveis no site </w:t>
      </w:r>
      <w:hyperlink r:id="rId12" w:history="1">
        <w:r w:rsidRPr="00864566">
          <w:rPr>
            <w:rStyle w:val="Hyperlink"/>
            <w:rFonts w:ascii="Times New Roman" w:eastAsia="Times New Roman" w:hAnsi="Times New Roman" w:cs="Times New Roman"/>
            <w:bCs/>
            <w:sz w:val="28"/>
            <w:szCs w:val="28"/>
            <w:lang w:eastAsia="en-US"/>
          </w:rPr>
          <w:t>https://www.gov.br/pt-br/servicos/inscrever-se-no-cadastro-unico-paraprogramas-sociais-do-governo-federal</w:t>
        </w:r>
      </w:hyperlink>
      <w:r w:rsidRPr="00864566">
        <w:rPr>
          <w:rFonts w:ascii="Times New Roman" w:eastAsia="Times New Roman" w:hAnsi="Times New Roman" w:cs="Times New Roman"/>
          <w:bCs/>
          <w:sz w:val="28"/>
          <w:szCs w:val="28"/>
          <w:lang w:eastAsia="en-US"/>
        </w:rPr>
        <w:t>;</w:t>
      </w:r>
    </w:p>
    <w:p w14:paraId="2681C5D3" w14:textId="520B53EE" w:rsidR="00AE7151" w:rsidRPr="00864566" w:rsidRDefault="00AE7151" w:rsidP="00E521BB">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 xml:space="preserve">Caso </w:t>
      </w:r>
      <w:r w:rsidR="003411BA"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3411BA"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candidat</w:t>
      </w:r>
      <w:r w:rsidR="003411BA"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3411BA"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seja estudante de graduação em situação de vulnerabilidade socioeconômica, com renda familiar per capita de até um salário mínimo e meio nacional vigente, e não se enquadre em nenhuma das condições para dispensa da etapa de comprovação, nem possua inscrição no Cadastro Único para Programas Sociais do Governo Federal, poderá ser encaminhad</w:t>
      </w:r>
      <w:r w:rsidR="003411BA"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3411BA"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para atendimento especializado junto à </w:t>
      </w:r>
      <w:proofErr w:type="spellStart"/>
      <w:r w:rsidRPr="00864566">
        <w:rPr>
          <w:rFonts w:ascii="Times New Roman" w:eastAsia="Times New Roman" w:hAnsi="Times New Roman" w:cs="Times New Roman"/>
          <w:bCs/>
          <w:sz w:val="28"/>
          <w:szCs w:val="28"/>
          <w:lang w:eastAsia="en-US"/>
        </w:rPr>
        <w:t>Pró-Reitoria</w:t>
      </w:r>
      <w:proofErr w:type="spellEnd"/>
      <w:r w:rsidRPr="00864566">
        <w:rPr>
          <w:rFonts w:ascii="Times New Roman" w:eastAsia="Times New Roman" w:hAnsi="Times New Roman" w:cs="Times New Roman"/>
          <w:bCs/>
          <w:sz w:val="28"/>
          <w:szCs w:val="28"/>
          <w:lang w:eastAsia="en-US"/>
        </w:rPr>
        <w:t xml:space="preserve"> de Assuntos Comunitários e Políticas Afirmativas.</w:t>
      </w:r>
    </w:p>
    <w:p w14:paraId="1E8807F9" w14:textId="7EFA91F6" w:rsidR="00AE7151" w:rsidRPr="00864566" w:rsidRDefault="00AE7151" w:rsidP="00E521BB">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Para todas(os) as(os) inscritas(os), poderão ocorrer solicitações de atualização de dados, informações e documentos complementares que comprovem sua condição, à critério da ProAP.</w:t>
      </w:r>
    </w:p>
    <w:p w14:paraId="45DD606D" w14:textId="4962B16D" w:rsidR="001D47BB" w:rsidRPr="00864566" w:rsidRDefault="001D47BB" w:rsidP="001D47B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54BEBC24" w14:textId="63AE03A7" w:rsidR="001D47BB" w:rsidRPr="00864566" w:rsidRDefault="001D47BB" w:rsidP="00E521BB">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DO RESULTADO PARCIAL DO PROCESSO SELETIVO</w:t>
      </w:r>
    </w:p>
    <w:p w14:paraId="34449E2D" w14:textId="77777777" w:rsidR="001D47BB" w:rsidRPr="00864566" w:rsidRDefault="001D47BB" w:rsidP="00E521B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4774E9CE" w14:textId="5F00E99A" w:rsidR="001D47BB" w:rsidRPr="00864566" w:rsidRDefault="001D47BB"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color w:val="auto"/>
          <w:sz w:val="28"/>
          <w:szCs w:val="28"/>
          <w:lang w:eastAsia="en-US"/>
        </w:rPr>
        <w:t xml:space="preserve">Cumpridas todas as etapas previstas neste Edital, o Núcleo de Acessibilidade/ProAP publicará o Resultado Parcial do Processo Seletivo conforme cronograma disposto no </w:t>
      </w:r>
      <w:r w:rsidRPr="00864566">
        <w:rPr>
          <w:rFonts w:ascii="Times New Roman" w:eastAsia="Times New Roman" w:hAnsi="Times New Roman" w:cs="Times New Roman"/>
          <w:b/>
          <w:bCs/>
          <w:color w:val="auto"/>
          <w:sz w:val="28"/>
          <w:szCs w:val="28"/>
          <w:u w:val="single"/>
          <w:lang w:eastAsia="en-US"/>
        </w:rPr>
        <w:t>Anexo I</w:t>
      </w:r>
      <w:r w:rsidRPr="00864566">
        <w:rPr>
          <w:rFonts w:ascii="Times New Roman" w:eastAsia="Times New Roman" w:hAnsi="Times New Roman" w:cs="Times New Roman"/>
          <w:color w:val="auto"/>
          <w:sz w:val="28"/>
          <w:szCs w:val="28"/>
          <w:lang w:eastAsia="en-US"/>
        </w:rPr>
        <w:t>.</w:t>
      </w:r>
    </w:p>
    <w:p w14:paraId="785039A7" w14:textId="77777777" w:rsidR="00F53604" w:rsidRPr="00864566" w:rsidRDefault="00F53604" w:rsidP="00E521B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04303EA8" w14:textId="64F69624" w:rsidR="001D47BB" w:rsidRPr="00864566" w:rsidRDefault="001D47BB" w:rsidP="00E521BB">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DOS RECURSOS ADMINISTRATIVOS</w:t>
      </w:r>
    </w:p>
    <w:p w14:paraId="49E0683B" w14:textId="77777777" w:rsidR="001D47BB" w:rsidRPr="00864566" w:rsidRDefault="001D47BB" w:rsidP="00E521B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033A9305" w14:textId="77777777" w:rsidR="00F72DAD" w:rsidRPr="00864566" w:rsidRDefault="00F72DAD"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color w:val="auto"/>
          <w:sz w:val="28"/>
          <w:szCs w:val="28"/>
          <w:lang w:eastAsia="en-US"/>
        </w:rPr>
        <w:t xml:space="preserve">Está prevista a interposição de recurso quanto ao Resultado Parcial, conforme cronograma disposto no </w:t>
      </w:r>
      <w:r w:rsidRPr="00864566">
        <w:rPr>
          <w:rFonts w:ascii="Times New Roman" w:eastAsia="Times New Roman" w:hAnsi="Times New Roman" w:cs="Times New Roman"/>
          <w:b/>
          <w:bCs/>
          <w:color w:val="auto"/>
          <w:sz w:val="28"/>
          <w:szCs w:val="28"/>
          <w:u w:val="single"/>
          <w:lang w:eastAsia="en-US"/>
        </w:rPr>
        <w:t>Anexo I</w:t>
      </w:r>
      <w:r w:rsidRPr="00864566">
        <w:rPr>
          <w:rFonts w:ascii="Times New Roman" w:eastAsia="Times New Roman" w:hAnsi="Times New Roman" w:cs="Times New Roman"/>
          <w:color w:val="auto"/>
          <w:sz w:val="28"/>
          <w:szCs w:val="28"/>
          <w:lang w:eastAsia="en-US"/>
        </w:rPr>
        <w:t xml:space="preserve"> do presente Edital</w:t>
      </w:r>
      <w:r w:rsidR="001D47BB" w:rsidRPr="00864566">
        <w:rPr>
          <w:rFonts w:ascii="Times New Roman" w:eastAsia="Times New Roman" w:hAnsi="Times New Roman" w:cs="Times New Roman"/>
          <w:color w:val="auto"/>
          <w:sz w:val="28"/>
          <w:szCs w:val="28"/>
          <w:lang w:eastAsia="en-US"/>
        </w:rPr>
        <w:t>.</w:t>
      </w:r>
    </w:p>
    <w:p w14:paraId="6D7FDDA5" w14:textId="77777777" w:rsidR="00F72DAD" w:rsidRPr="00864566" w:rsidRDefault="00F72DAD"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Cs/>
          <w:sz w:val="28"/>
          <w:szCs w:val="28"/>
          <w:lang w:eastAsia="en-US"/>
        </w:rPr>
        <w:lastRenderedPageBreak/>
        <w:t>A não classificação é motivada pelo não cumprimento dos requisitos exigidos neste Edital.</w:t>
      </w:r>
    </w:p>
    <w:p w14:paraId="1EDE936E" w14:textId="77777777" w:rsidR="00F72DAD" w:rsidRPr="00864566" w:rsidRDefault="00F72DAD"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Cs/>
          <w:sz w:val="28"/>
          <w:szCs w:val="28"/>
          <w:lang w:eastAsia="en-US"/>
        </w:rPr>
        <w:t xml:space="preserve">A(o) candidata(o) que interpuser o recurso deverá ser clara(o), consistente e objetiva(o) em seu pedido. </w:t>
      </w:r>
    </w:p>
    <w:p w14:paraId="5C24D472" w14:textId="39FFA15F" w:rsidR="00F72DAD" w:rsidRPr="00864566" w:rsidRDefault="00F72DAD" w:rsidP="00E521BB">
      <w:pPr>
        <w:numPr>
          <w:ilvl w:val="2"/>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Cs/>
          <w:sz w:val="28"/>
          <w:szCs w:val="28"/>
          <w:lang w:eastAsia="en-US"/>
        </w:rPr>
        <w:t>Recurso inconsistente, intempestivo ou que alegue desconhecimento do presente Edital será preliminarmente indeferido.</w:t>
      </w:r>
    </w:p>
    <w:p w14:paraId="026916F9" w14:textId="74A7C77E" w:rsidR="00F72DAD" w:rsidRPr="00864566" w:rsidRDefault="00F72DAD"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O recurso deverá ser apresentado em formulário próprio, a ser disponibilizado na página da ProAP.</w:t>
      </w:r>
    </w:p>
    <w:p w14:paraId="639D2BDA" w14:textId="54028D3A" w:rsidR="00F72DAD" w:rsidRPr="00864566" w:rsidRDefault="00F72DAD" w:rsidP="00E521BB">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Não serão aceitos pedidos de revisão de recursos já indeferidos.</w:t>
      </w:r>
    </w:p>
    <w:p w14:paraId="64518003" w14:textId="5CAE4487" w:rsidR="001D47BB" w:rsidRPr="00864566" w:rsidRDefault="001D47BB" w:rsidP="001D47B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65DCF0F4" w14:textId="438BB7B8" w:rsidR="00F72DAD" w:rsidRPr="00864566" w:rsidRDefault="00F72DAD" w:rsidP="00864566">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 xml:space="preserve">DO </w:t>
      </w:r>
      <w:proofErr w:type="gramStart"/>
      <w:r w:rsidRPr="00864566">
        <w:rPr>
          <w:rFonts w:ascii="Times New Roman" w:eastAsia="Times New Roman" w:hAnsi="Times New Roman" w:cs="Times New Roman"/>
          <w:b/>
          <w:sz w:val="28"/>
          <w:szCs w:val="28"/>
          <w:lang w:eastAsia="en-US"/>
        </w:rPr>
        <w:t>RESULTADO FINAL</w:t>
      </w:r>
      <w:proofErr w:type="gramEnd"/>
      <w:r w:rsidRPr="00864566">
        <w:rPr>
          <w:rFonts w:ascii="Times New Roman" w:eastAsia="Times New Roman" w:hAnsi="Times New Roman" w:cs="Times New Roman"/>
          <w:b/>
          <w:sz w:val="28"/>
          <w:szCs w:val="28"/>
          <w:lang w:eastAsia="en-US"/>
        </w:rPr>
        <w:t xml:space="preserve"> DO PROCESSO SELETIVO</w:t>
      </w:r>
    </w:p>
    <w:p w14:paraId="6814A02C" w14:textId="77777777" w:rsidR="00F72DAD" w:rsidRPr="00864566" w:rsidRDefault="00F72DAD" w:rsidP="00864566">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7A51A886" w14:textId="071B7608" w:rsidR="00F72DAD" w:rsidRPr="00864566" w:rsidRDefault="00F72DAD" w:rsidP="00864566">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color w:val="auto"/>
          <w:sz w:val="28"/>
          <w:szCs w:val="28"/>
          <w:lang w:eastAsia="en-US"/>
        </w:rPr>
        <w:t xml:space="preserve">Após a análise dos recursos interpostos, o </w:t>
      </w:r>
      <w:proofErr w:type="gramStart"/>
      <w:r w:rsidRPr="00864566">
        <w:rPr>
          <w:rFonts w:ascii="Times New Roman" w:eastAsia="Times New Roman" w:hAnsi="Times New Roman" w:cs="Times New Roman"/>
          <w:color w:val="auto"/>
          <w:sz w:val="28"/>
          <w:szCs w:val="28"/>
          <w:lang w:eastAsia="en-US"/>
        </w:rPr>
        <w:t>Resultado Final</w:t>
      </w:r>
      <w:proofErr w:type="gramEnd"/>
      <w:r w:rsidRPr="00864566">
        <w:rPr>
          <w:rFonts w:ascii="Times New Roman" w:eastAsia="Times New Roman" w:hAnsi="Times New Roman" w:cs="Times New Roman"/>
          <w:color w:val="auto"/>
          <w:sz w:val="28"/>
          <w:szCs w:val="28"/>
          <w:lang w:eastAsia="en-US"/>
        </w:rPr>
        <w:t xml:space="preserve"> será divulgado, por ordem de classificação, conforme data prevista no cronograma.</w:t>
      </w:r>
    </w:p>
    <w:p w14:paraId="6D9DF2CD" w14:textId="76B891DB" w:rsidR="00F72DAD" w:rsidRPr="00864566" w:rsidRDefault="00F72DAD" w:rsidP="00864566">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 xml:space="preserve">Não serão aceitos pedidos de revisão do </w:t>
      </w:r>
      <w:proofErr w:type="gramStart"/>
      <w:r w:rsidRPr="00864566">
        <w:rPr>
          <w:rFonts w:ascii="Times New Roman" w:eastAsia="Times New Roman" w:hAnsi="Times New Roman" w:cs="Times New Roman"/>
          <w:bCs/>
          <w:sz w:val="28"/>
          <w:szCs w:val="28"/>
          <w:lang w:eastAsia="en-US"/>
        </w:rPr>
        <w:t>Resultado Final</w:t>
      </w:r>
      <w:proofErr w:type="gramEnd"/>
      <w:r w:rsidRPr="00864566">
        <w:rPr>
          <w:rFonts w:ascii="Times New Roman" w:eastAsia="Times New Roman" w:hAnsi="Times New Roman" w:cs="Times New Roman"/>
          <w:bCs/>
          <w:sz w:val="28"/>
          <w:szCs w:val="28"/>
          <w:lang w:eastAsia="en-US"/>
        </w:rPr>
        <w:t>, exceto em casos de irregularidades legais e inobservância das normas pertinentes a esse Edital e demais normas e legislações</w:t>
      </w:r>
      <w:r w:rsidR="003411BA" w:rsidRPr="00864566">
        <w:rPr>
          <w:rFonts w:ascii="Times New Roman" w:eastAsia="Times New Roman" w:hAnsi="Times New Roman" w:cs="Times New Roman"/>
          <w:bCs/>
          <w:sz w:val="28"/>
          <w:szCs w:val="28"/>
          <w:lang w:eastAsia="en-US"/>
        </w:rPr>
        <w:t xml:space="preserve"> vigentes</w:t>
      </w:r>
      <w:r w:rsidRPr="00864566">
        <w:rPr>
          <w:rFonts w:ascii="Times New Roman" w:eastAsia="Times New Roman" w:hAnsi="Times New Roman" w:cs="Times New Roman"/>
          <w:bCs/>
          <w:sz w:val="28"/>
          <w:szCs w:val="28"/>
          <w:lang w:eastAsia="en-US"/>
        </w:rPr>
        <w:t>.</w:t>
      </w:r>
    </w:p>
    <w:p w14:paraId="4925B452" w14:textId="77777777" w:rsidR="00F72DAD" w:rsidRPr="00864566" w:rsidRDefault="00F72DAD" w:rsidP="00F72DAD">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65624239" w14:textId="5278B163" w:rsidR="00F72DAD" w:rsidRPr="00864566" w:rsidRDefault="00F72DAD" w:rsidP="00864566">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DA CONCESSÃO DOS BENEFÍCIOS</w:t>
      </w:r>
    </w:p>
    <w:p w14:paraId="05936C30" w14:textId="77777777" w:rsidR="00F72DAD" w:rsidRPr="00864566" w:rsidRDefault="00F72DAD" w:rsidP="00864566">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03AA1AFF" w14:textId="121F1ED0" w:rsidR="00F72DAD" w:rsidRPr="00864566" w:rsidRDefault="00F72DAD" w:rsidP="00864566">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color w:val="auto"/>
          <w:sz w:val="28"/>
          <w:szCs w:val="28"/>
          <w:lang w:eastAsia="en-US"/>
        </w:rPr>
        <w:t xml:space="preserve">Publicada a Classificação Final, </w:t>
      </w:r>
      <w:r w:rsidR="003411BA" w:rsidRPr="00864566">
        <w:rPr>
          <w:rFonts w:ascii="Times New Roman" w:eastAsia="Times New Roman" w:hAnsi="Times New Roman" w:cs="Times New Roman"/>
          <w:color w:val="auto"/>
          <w:sz w:val="28"/>
          <w:szCs w:val="28"/>
          <w:lang w:eastAsia="en-US"/>
        </w:rPr>
        <w:t>a(</w:t>
      </w:r>
      <w:r w:rsidRPr="00864566">
        <w:rPr>
          <w:rFonts w:ascii="Times New Roman" w:eastAsia="Times New Roman" w:hAnsi="Times New Roman" w:cs="Times New Roman"/>
          <w:color w:val="auto"/>
          <w:sz w:val="28"/>
          <w:szCs w:val="28"/>
          <w:lang w:eastAsia="en-US"/>
        </w:rPr>
        <w:t>o</w:t>
      </w:r>
      <w:r w:rsidR="003411BA"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estudante classificad</w:t>
      </w:r>
      <w:r w:rsidR="003411BA" w:rsidRPr="00864566">
        <w:rPr>
          <w:rFonts w:ascii="Times New Roman" w:eastAsia="Times New Roman" w:hAnsi="Times New Roman" w:cs="Times New Roman"/>
          <w:color w:val="auto"/>
          <w:sz w:val="28"/>
          <w:szCs w:val="28"/>
          <w:lang w:eastAsia="en-US"/>
        </w:rPr>
        <w:t>a(</w:t>
      </w:r>
      <w:r w:rsidRPr="00864566">
        <w:rPr>
          <w:rFonts w:ascii="Times New Roman" w:eastAsia="Times New Roman" w:hAnsi="Times New Roman" w:cs="Times New Roman"/>
          <w:color w:val="auto"/>
          <w:sz w:val="28"/>
          <w:szCs w:val="28"/>
          <w:lang w:eastAsia="en-US"/>
        </w:rPr>
        <w:t>o</w:t>
      </w:r>
      <w:r w:rsidR="003411BA"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deverá estar matriculad</w:t>
      </w:r>
      <w:r w:rsidR="003411BA" w:rsidRPr="00864566">
        <w:rPr>
          <w:rFonts w:ascii="Times New Roman" w:eastAsia="Times New Roman" w:hAnsi="Times New Roman" w:cs="Times New Roman"/>
          <w:color w:val="auto"/>
          <w:sz w:val="28"/>
          <w:szCs w:val="28"/>
          <w:lang w:eastAsia="en-US"/>
        </w:rPr>
        <w:t>a(</w:t>
      </w:r>
      <w:r w:rsidRPr="00864566">
        <w:rPr>
          <w:rFonts w:ascii="Times New Roman" w:eastAsia="Times New Roman" w:hAnsi="Times New Roman" w:cs="Times New Roman"/>
          <w:color w:val="auto"/>
          <w:sz w:val="28"/>
          <w:szCs w:val="28"/>
          <w:lang w:eastAsia="en-US"/>
        </w:rPr>
        <w:t>o</w:t>
      </w:r>
      <w:r w:rsidR="003411BA"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em</w:t>
      </w:r>
      <w:r w:rsidR="003411BA"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no mínimo</w:t>
      </w:r>
      <w:r w:rsidR="003411BA"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1 (uma) disciplina no quadrimestre para assegura</w:t>
      </w:r>
      <w:r w:rsidR="003411BA" w:rsidRPr="00864566">
        <w:rPr>
          <w:rFonts w:ascii="Times New Roman" w:eastAsia="Times New Roman" w:hAnsi="Times New Roman" w:cs="Times New Roman"/>
          <w:color w:val="auto"/>
          <w:sz w:val="28"/>
          <w:szCs w:val="28"/>
          <w:lang w:eastAsia="en-US"/>
        </w:rPr>
        <w:t>r</w:t>
      </w:r>
      <w:r w:rsidRPr="00864566">
        <w:rPr>
          <w:rFonts w:ascii="Times New Roman" w:eastAsia="Times New Roman" w:hAnsi="Times New Roman" w:cs="Times New Roman"/>
          <w:color w:val="auto"/>
          <w:sz w:val="28"/>
          <w:szCs w:val="28"/>
          <w:lang w:eastAsia="en-US"/>
        </w:rPr>
        <w:t xml:space="preserve"> o recebimento do auxílio, conforme disciplina a Resolução </w:t>
      </w:r>
      <w:proofErr w:type="spellStart"/>
      <w:r w:rsidRPr="00864566">
        <w:rPr>
          <w:rFonts w:ascii="Times New Roman" w:eastAsia="Times New Roman" w:hAnsi="Times New Roman" w:cs="Times New Roman"/>
          <w:color w:val="auto"/>
          <w:sz w:val="28"/>
          <w:szCs w:val="28"/>
          <w:lang w:eastAsia="en-US"/>
        </w:rPr>
        <w:t>ConsEPE</w:t>
      </w:r>
      <w:proofErr w:type="spellEnd"/>
      <w:r w:rsidRPr="00864566">
        <w:rPr>
          <w:rFonts w:ascii="Times New Roman" w:eastAsia="Times New Roman" w:hAnsi="Times New Roman" w:cs="Times New Roman"/>
          <w:color w:val="auto"/>
          <w:sz w:val="28"/>
          <w:szCs w:val="28"/>
          <w:lang w:eastAsia="en-US"/>
        </w:rPr>
        <w:t xml:space="preserve"> nº 240</w:t>
      </w:r>
      <w:r w:rsidR="003411BA"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2020.</w:t>
      </w:r>
    </w:p>
    <w:p w14:paraId="2FDA6CE6" w14:textId="61C37704" w:rsidR="00F72DAD" w:rsidRPr="00864566" w:rsidRDefault="00F72DAD" w:rsidP="00864566">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O subsídio será creditado, mediante depósito bancário, até o 10º dia útil do mês subsequente à assinatura do Termo de Outorga e Aceitação do benefício.</w:t>
      </w:r>
    </w:p>
    <w:p w14:paraId="22B9C632" w14:textId="41E65887" w:rsidR="00F72DAD" w:rsidRPr="00864566" w:rsidRDefault="00F72DAD" w:rsidP="00864566">
      <w:pPr>
        <w:numPr>
          <w:ilvl w:val="2"/>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A garantia do depósito bancário até o 10º dia útil do mês subsequente está condicionada a programação orçamentária e financeira, referente ao cronograma de execução mensal de desembolso do Poder Executivo federal para o exercício de 2021, estabelecido pelo Ministério da Economia.</w:t>
      </w:r>
    </w:p>
    <w:p w14:paraId="3CDF1115" w14:textId="56CA0A74" w:rsidR="00F72DAD" w:rsidRPr="00864566" w:rsidRDefault="00F72DAD" w:rsidP="00864566">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O recebimento do auxílio somente poderá ocorrer em conta corrente individual de titularidade da(o) estudante, exclusivamente, em agências do Banco do Brasil, não sendo admitida a apresentação de conta corrente de outros bancos.</w:t>
      </w:r>
    </w:p>
    <w:p w14:paraId="1FFFDFDB" w14:textId="315C1FF8" w:rsidR="00F72DAD" w:rsidRPr="00864566" w:rsidRDefault="00F72DAD" w:rsidP="00864566">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Não são admitidas contas do tipo poupança, contas de depósito, contas salário, conta conjunta, e nem quaisquer outras contas que não sejam de titularidade única e exclusiva d</w:t>
      </w:r>
      <w:r w:rsidR="003411BA"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3411BA"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estudante beneficiári</w:t>
      </w:r>
      <w:r w:rsidR="003411BA"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3411BA"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w:t>
      </w:r>
    </w:p>
    <w:p w14:paraId="25C85C9B" w14:textId="2F4793F3" w:rsidR="00F72DAD" w:rsidRPr="00864566" w:rsidRDefault="00F72DAD" w:rsidP="00864566">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lastRenderedPageBreak/>
        <w:t>Os dados bancários devem ser informados incluindo os dígitos da agência e da conta, devendo os dados cadastrais estarem atualizados na agência bancária onde a(o) beneficiária(o) mantém a conta.</w:t>
      </w:r>
    </w:p>
    <w:p w14:paraId="680395E9" w14:textId="462972DF" w:rsidR="00F72DAD" w:rsidRPr="00864566" w:rsidRDefault="00F72DAD" w:rsidP="00864566">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A não apresentação dos dados bancários inviabiliza a efetivação do pagamento do auxílio, sendo necessária a regularização da situação para que o pagamento seja efetivado.</w:t>
      </w:r>
    </w:p>
    <w:p w14:paraId="5BA85F70" w14:textId="414B0AE7" w:rsidR="00F72DAD" w:rsidRPr="00864566" w:rsidRDefault="00F72DAD" w:rsidP="00864566">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Em caso de pagamento rejeitado por incorreção nos dados bancários ou conta inativa, a responsabilidade pela regularização é da(o) própria(o) beneficiária(o) e, somente após a regularização, o pagamento poderá ser realizado novamente.</w:t>
      </w:r>
    </w:p>
    <w:p w14:paraId="1762DCA7" w14:textId="46B7B32E" w:rsidR="00512C04" w:rsidRPr="00864566" w:rsidRDefault="00512C04" w:rsidP="00F72DAD">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142649E7" w14:textId="4E173F9B" w:rsidR="00512C04" w:rsidRPr="00864566" w:rsidRDefault="00512C04" w:rsidP="00864566">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DO TERMO DE OUTORGA E ACEITAÇÃO DO BENEFÍCIO</w:t>
      </w:r>
    </w:p>
    <w:p w14:paraId="1BEDE59B" w14:textId="77777777" w:rsidR="00512C04" w:rsidRPr="00864566" w:rsidRDefault="00512C04" w:rsidP="00864566">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6A5053E7" w14:textId="77777777" w:rsidR="00574064" w:rsidRPr="00864566" w:rsidRDefault="00512C04" w:rsidP="00864566">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color w:val="auto"/>
          <w:sz w:val="28"/>
          <w:szCs w:val="28"/>
          <w:lang w:eastAsia="en-US"/>
        </w:rPr>
        <w:t>O recebimento do auxílio previsto neste edital está condicionado à assinatura eletrônica do Termo de Outorga e Aceitação do Benefício, que deverá ser realizada por meio da mesa virtual do Sistema Integrado de Patrimônio, Administração e Contratos - SIPAC (</w:t>
      </w:r>
      <w:hyperlink r:id="rId13" w:history="1">
        <w:r w:rsidRPr="00864566">
          <w:rPr>
            <w:rStyle w:val="Hyperlink"/>
            <w:rFonts w:ascii="Times New Roman" w:eastAsia="Times New Roman" w:hAnsi="Times New Roman" w:cs="Times New Roman"/>
            <w:sz w:val="28"/>
            <w:szCs w:val="28"/>
            <w:lang w:eastAsia="en-US"/>
          </w:rPr>
          <w:t>https://sig.ufabc.edu.br/sipac/protocolo/mesa_virtual/lista.jsf</w:t>
        </w:r>
      </w:hyperlink>
      <w:r w:rsidRPr="00864566">
        <w:rPr>
          <w:rFonts w:ascii="Times New Roman" w:eastAsia="Times New Roman" w:hAnsi="Times New Roman" w:cs="Times New Roman"/>
          <w:color w:val="auto"/>
          <w:sz w:val="28"/>
          <w:szCs w:val="28"/>
          <w:lang w:eastAsia="en-US"/>
        </w:rPr>
        <w:t>), de acordo com as orientações a serem divulgadas na ocasião de publicação do Resultado Final.</w:t>
      </w:r>
    </w:p>
    <w:p w14:paraId="1061D49D" w14:textId="19565138" w:rsidR="00512C04" w:rsidRPr="00864566" w:rsidRDefault="00574064" w:rsidP="00864566">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Cs/>
          <w:sz w:val="28"/>
          <w:szCs w:val="28"/>
          <w:lang w:eastAsia="en-US"/>
        </w:rPr>
        <w:t>A ausência de assinatura d</w:t>
      </w:r>
      <w:r w:rsidR="003411BA"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w:t>
      </w:r>
      <w:r w:rsidR="003411BA" w:rsidRPr="00864566">
        <w:rPr>
          <w:rFonts w:ascii="Times New Roman" w:eastAsia="Times New Roman" w:hAnsi="Times New Roman" w:cs="Times New Roman"/>
          <w:bCs/>
          <w:sz w:val="28"/>
          <w:szCs w:val="28"/>
          <w:lang w:eastAsia="en-US"/>
        </w:rPr>
        <w:t>o</w:t>
      </w:r>
      <w:r w:rsidRPr="00864566">
        <w:rPr>
          <w:rFonts w:ascii="Times New Roman" w:eastAsia="Times New Roman" w:hAnsi="Times New Roman" w:cs="Times New Roman"/>
          <w:bCs/>
          <w:sz w:val="28"/>
          <w:szCs w:val="28"/>
          <w:lang w:eastAsia="en-US"/>
        </w:rPr>
        <w:t>) estudante no Termo de Outorga e Aceitação do Benefício dentro do prazo estabelecido configura sua desistência da modalidade de auxílio, sendo de responsabilidade exclusiva d</w:t>
      </w:r>
      <w:r w:rsidR="003411BA"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w:t>
      </w:r>
      <w:r w:rsidR="003411BA" w:rsidRPr="00864566">
        <w:rPr>
          <w:rFonts w:ascii="Times New Roman" w:eastAsia="Times New Roman" w:hAnsi="Times New Roman" w:cs="Times New Roman"/>
          <w:bCs/>
          <w:sz w:val="28"/>
          <w:szCs w:val="28"/>
          <w:lang w:eastAsia="en-US"/>
        </w:rPr>
        <w:t>o</w:t>
      </w:r>
      <w:r w:rsidRPr="00864566">
        <w:rPr>
          <w:rFonts w:ascii="Times New Roman" w:eastAsia="Times New Roman" w:hAnsi="Times New Roman" w:cs="Times New Roman"/>
          <w:bCs/>
          <w:sz w:val="28"/>
          <w:szCs w:val="28"/>
          <w:lang w:eastAsia="en-US"/>
        </w:rPr>
        <w:t>) estudante o acompanhamento do processo seletivo</w:t>
      </w:r>
      <w:r w:rsidR="00686F73" w:rsidRPr="00864566">
        <w:rPr>
          <w:rFonts w:ascii="Times New Roman" w:eastAsia="Times New Roman" w:hAnsi="Times New Roman" w:cs="Times New Roman"/>
          <w:bCs/>
          <w:sz w:val="28"/>
          <w:szCs w:val="28"/>
          <w:lang w:eastAsia="en-US"/>
        </w:rPr>
        <w:t>.</w:t>
      </w:r>
    </w:p>
    <w:p w14:paraId="16B26625" w14:textId="384232F9" w:rsidR="00574064" w:rsidRPr="00864566" w:rsidRDefault="00574064" w:rsidP="00574064">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443A9E45" w14:textId="0BCE3F20" w:rsidR="00B6585D" w:rsidRPr="00864566" w:rsidRDefault="00B6585D" w:rsidP="00864566">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DA LISTA DE ESPERA</w:t>
      </w:r>
    </w:p>
    <w:p w14:paraId="17D68BD2" w14:textId="77777777" w:rsidR="00B6585D" w:rsidRPr="00864566" w:rsidRDefault="00B6585D" w:rsidP="00864566">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354B1234" w14:textId="16F28702" w:rsidR="001D1B47" w:rsidRPr="00864566" w:rsidRDefault="001D1B47" w:rsidP="00864566">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 xml:space="preserve">Caso o número de estudantes solicitantes do Auxílio Monitoria Inclusiva, e que sejam elegíveis de acordo com os critérios previstos neste edital, seja maior que a quantidade de auxílios ofertados nos termos do </w:t>
      </w:r>
      <w:r w:rsidRPr="00864566">
        <w:rPr>
          <w:rFonts w:ascii="Times New Roman" w:eastAsia="Times New Roman" w:hAnsi="Times New Roman" w:cs="Times New Roman"/>
          <w:b/>
          <w:sz w:val="28"/>
          <w:szCs w:val="28"/>
          <w:lang w:eastAsia="en-US"/>
        </w:rPr>
        <w:t>subitem 3.3</w:t>
      </w:r>
      <w:r w:rsidRPr="00864566">
        <w:rPr>
          <w:rFonts w:ascii="Times New Roman" w:eastAsia="Times New Roman" w:hAnsi="Times New Roman" w:cs="Times New Roman"/>
          <w:bCs/>
          <w:sz w:val="28"/>
          <w:szCs w:val="28"/>
          <w:lang w:eastAsia="en-US"/>
        </w:rPr>
        <w:t>, haverá formação de lista de espera.</w:t>
      </w:r>
    </w:p>
    <w:p w14:paraId="1CBEA719" w14:textId="4E127624" w:rsidR="00B6585D" w:rsidRPr="00864566" w:rsidRDefault="00686F73" w:rsidP="00864566">
      <w:pPr>
        <w:numPr>
          <w:ilvl w:val="1"/>
          <w:numId w:val="25"/>
        </w:numPr>
        <w:pBdr>
          <w:top w:val="nil"/>
          <w:left w:val="nil"/>
          <w:bottom w:val="nil"/>
          <w:right w:val="nil"/>
          <w:between w:val="nil"/>
        </w:pBdr>
        <w:tabs>
          <w:tab w:val="left" w:pos="567"/>
          <w:tab w:val="left" w:pos="1134"/>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color w:val="auto"/>
          <w:sz w:val="28"/>
          <w:szCs w:val="28"/>
          <w:lang w:eastAsia="en-US"/>
        </w:rPr>
        <w:t>Em caso de vacância de vagas para recebimento do auxílio de que trata este edital e/ou havendo disponibilidade orçamentária, a ProAP poderá realizar a convocação d</w:t>
      </w:r>
      <w:r w:rsidR="003411BA" w:rsidRPr="00864566">
        <w:rPr>
          <w:rFonts w:ascii="Times New Roman" w:eastAsia="Times New Roman" w:hAnsi="Times New Roman" w:cs="Times New Roman"/>
          <w:color w:val="auto"/>
          <w:sz w:val="28"/>
          <w:szCs w:val="28"/>
          <w:lang w:eastAsia="en-US"/>
        </w:rPr>
        <w:t>as(</w:t>
      </w:r>
      <w:r w:rsidRPr="00864566">
        <w:rPr>
          <w:rFonts w:ascii="Times New Roman" w:eastAsia="Times New Roman" w:hAnsi="Times New Roman" w:cs="Times New Roman"/>
          <w:color w:val="auto"/>
          <w:sz w:val="28"/>
          <w:szCs w:val="28"/>
          <w:lang w:eastAsia="en-US"/>
        </w:rPr>
        <w:t>os</w:t>
      </w:r>
      <w:r w:rsidR="003411BA"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candidat</w:t>
      </w:r>
      <w:r w:rsidR="003411BA" w:rsidRPr="00864566">
        <w:rPr>
          <w:rFonts w:ascii="Times New Roman" w:eastAsia="Times New Roman" w:hAnsi="Times New Roman" w:cs="Times New Roman"/>
          <w:color w:val="auto"/>
          <w:sz w:val="28"/>
          <w:szCs w:val="28"/>
          <w:lang w:eastAsia="en-US"/>
        </w:rPr>
        <w:t>as(</w:t>
      </w:r>
      <w:r w:rsidRPr="00864566">
        <w:rPr>
          <w:rFonts w:ascii="Times New Roman" w:eastAsia="Times New Roman" w:hAnsi="Times New Roman" w:cs="Times New Roman"/>
          <w:color w:val="auto"/>
          <w:sz w:val="28"/>
          <w:szCs w:val="28"/>
          <w:lang w:eastAsia="en-US"/>
        </w:rPr>
        <w:t>os</w:t>
      </w:r>
      <w:r w:rsidR="003411BA"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da lista de espera</w:t>
      </w:r>
      <w:r w:rsidR="00B6585D" w:rsidRPr="00864566">
        <w:rPr>
          <w:rFonts w:ascii="Times New Roman" w:eastAsia="Times New Roman" w:hAnsi="Times New Roman" w:cs="Times New Roman"/>
          <w:color w:val="auto"/>
          <w:sz w:val="28"/>
          <w:szCs w:val="28"/>
          <w:lang w:eastAsia="en-US"/>
        </w:rPr>
        <w:t>.</w:t>
      </w:r>
    </w:p>
    <w:p w14:paraId="52F919BD" w14:textId="0106BEEA" w:rsidR="00686F73" w:rsidRPr="00864566" w:rsidRDefault="00686F73" w:rsidP="00864566">
      <w:pPr>
        <w:numPr>
          <w:ilvl w:val="2"/>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A concessão do Auxílio Monitoria Inclusiva e a publicação de novas chamadas dependerão</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sempre</w:t>
      </w:r>
      <w:r w:rsidR="00212091" w:rsidRPr="00864566">
        <w:rPr>
          <w:rFonts w:ascii="Times New Roman" w:eastAsia="Times New Roman" w:hAnsi="Times New Roman" w:cs="Times New Roman"/>
          <w:bCs/>
          <w:sz w:val="28"/>
          <w:szCs w:val="28"/>
          <w:lang w:eastAsia="en-US"/>
        </w:rPr>
        <w:t xml:space="preserve"> e</w:t>
      </w:r>
      <w:r w:rsidRPr="00864566">
        <w:rPr>
          <w:rFonts w:ascii="Times New Roman" w:eastAsia="Times New Roman" w:hAnsi="Times New Roman" w:cs="Times New Roman"/>
          <w:bCs/>
          <w:sz w:val="28"/>
          <w:szCs w:val="28"/>
          <w:lang w:eastAsia="en-US"/>
        </w:rPr>
        <w:t xml:space="preserve"> em todos os casos, da existência de dotação orçamentária da UFABC para este fim.</w:t>
      </w:r>
    </w:p>
    <w:p w14:paraId="5EAA3EDD" w14:textId="57B2C5D9" w:rsidR="00B6585D" w:rsidRPr="00864566" w:rsidRDefault="00B6585D" w:rsidP="00574064">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0952006D" w14:textId="7F9C3E3F" w:rsidR="007A5752" w:rsidRPr="00864566" w:rsidRDefault="007A5752" w:rsidP="00FB413B">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lastRenderedPageBreak/>
        <w:t>DOS COMPROMISSOS D</w:t>
      </w:r>
      <w:r w:rsidR="00212091" w:rsidRPr="00864566">
        <w:rPr>
          <w:rFonts w:ascii="Times New Roman" w:eastAsia="Times New Roman" w:hAnsi="Times New Roman" w:cs="Times New Roman"/>
          <w:b/>
          <w:sz w:val="28"/>
          <w:szCs w:val="28"/>
          <w:lang w:eastAsia="en-US"/>
        </w:rPr>
        <w:t>AS(</w:t>
      </w:r>
      <w:r w:rsidRPr="00864566">
        <w:rPr>
          <w:rFonts w:ascii="Times New Roman" w:eastAsia="Times New Roman" w:hAnsi="Times New Roman" w:cs="Times New Roman"/>
          <w:b/>
          <w:sz w:val="28"/>
          <w:szCs w:val="28"/>
          <w:lang w:eastAsia="en-US"/>
        </w:rPr>
        <w:t>OS</w:t>
      </w:r>
      <w:r w:rsidR="00212091" w:rsidRPr="00864566">
        <w:rPr>
          <w:rFonts w:ascii="Times New Roman" w:eastAsia="Times New Roman" w:hAnsi="Times New Roman" w:cs="Times New Roman"/>
          <w:b/>
          <w:sz w:val="28"/>
          <w:szCs w:val="28"/>
          <w:lang w:eastAsia="en-US"/>
        </w:rPr>
        <w:t>)</w:t>
      </w:r>
      <w:r w:rsidRPr="00864566">
        <w:rPr>
          <w:rFonts w:ascii="Times New Roman" w:eastAsia="Times New Roman" w:hAnsi="Times New Roman" w:cs="Times New Roman"/>
          <w:b/>
          <w:sz w:val="28"/>
          <w:szCs w:val="28"/>
          <w:lang w:eastAsia="en-US"/>
        </w:rPr>
        <w:t xml:space="preserve"> ESTUDANTES ENVOLVID</w:t>
      </w:r>
      <w:r w:rsidR="00212091" w:rsidRPr="00864566">
        <w:rPr>
          <w:rFonts w:ascii="Times New Roman" w:eastAsia="Times New Roman" w:hAnsi="Times New Roman" w:cs="Times New Roman"/>
          <w:b/>
          <w:sz w:val="28"/>
          <w:szCs w:val="28"/>
          <w:lang w:eastAsia="en-US"/>
        </w:rPr>
        <w:t>AS(</w:t>
      </w:r>
      <w:r w:rsidRPr="00864566">
        <w:rPr>
          <w:rFonts w:ascii="Times New Roman" w:eastAsia="Times New Roman" w:hAnsi="Times New Roman" w:cs="Times New Roman"/>
          <w:b/>
          <w:sz w:val="28"/>
          <w:szCs w:val="28"/>
          <w:lang w:eastAsia="en-US"/>
        </w:rPr>
        <w:t>OS</w:t>
      </w:r>
      <w:r w:rsidR="00212091" w:rsidRPr="00864566">
        <w:rPr>
          <w:rFonts w:ascii="Times New Roman" w:eastAsia="Times New Roman" w:hAnsi="Times New Roman" w:cs="Times New Roman"/>
          <w:b/>
          <w:sz w:val="28"/>
          <w:szCs w:val="28"/>
          <w:lang w:eastAsia="en-US"/>
        </w:rPr>
        <w:t>)</w:t>
      </w:r>
      <w:r w:rsidRPr="00864566">
        <w:rPr>
          <w:rFonts w:ascii="Times New Roman" w:eastAsia="Times New Roman" w:hAnsi="Times New Roman" w:cs="Times New Roman"/>
          <w:b/>
          <w:sz w:val="28"/>
          <w:szCs w:val="28"/>
          <w:lang w:eastAsia="en-US"/>
        </w:rPr>
        <w:t xml:space="preserve"> NA MONITORIA INCLUSIVA</w:t>
      </w:r>
    </w:p>
    <w:p w14:paraId="29E70BD9" w14:textId="77777777" w:rsidR="007A5752" w:rsidRPr="00864566" w:rsidRDefault="007A5752" w:rsidP="00FB413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1FBE592B" w14:textId="19D34B14" w:rsidR="007A5752" w:rsidRPr="00864566" w:rsidRDefault="007A5752" w:rsidP="00864566">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color w:val="auto"/>
          <w:sz w:val="28"/>
          <w:szCs w:val="28"/>
          <w:lang w:eastAsia="en-US"/>
        </w:rPr>
        <w:t xml:space="preserve">Cumpre </w:t>
      </w:r>
      <w:r w:rsidR="00212091" w:rsidRPr="00864566">
        <w:rPr>
          <w:rFonts w:ascii="Times New Roman" w:eastAsia="Times New Roman" w:hAnsi="Times New Roman" w:cs="Times New Roman"/>
          <w:color w:val="auto"/>
          <w:sz w:val="28"/>
          <w:szCs w:val="28"/>
          <w:lang w:eastAsia="en-US"/>
        </w:rPr>
        <w:t>à(ao)</w:t>
      </w:r>
      <w:r w:rsidRPr="00864566">
        <w:rPr>
          <w:rFonts w:ascii="Times New Roman" w:eastAsia="Times New Roman" w:hAnsi="Times New Roman" w:cs="Times New Roman"/>
          <w:color w:val="auto"/>
          <w:sz w:val="28"/>
          <w:szCs w:val="28"/>
          <w:lang w:eastAsia="en-US"/>
        </w:rPr>
        <w:t xml:space="preserve"> </w:t>
      </w:r>
      <w:r w:rsidRPr="00864566">
        <w:rPr>
          <w:rFonts w:ascii="Times New Roman" w:eastAsia="Times New Roman" w:hAnsi="Times New Roman" w:cs="Times New Roman"/>
          <w:b/>
          <w:bCs/>
          <w:color w:val="auto"/>
          <w:sz w:val="28"/>
          <w:szCs w:val="28"/>
          <w:lang w:eastAsia="en-US"/>
        </w:rPr>
        <w:t>M</w:t>
      </w:r>
      <w:r w:rsidR="00212091" w:rsidRPr="00864566">
        <w:rPr>
          <w:rFonts w:ascii="Times New Roman" w:eastAsia="Times New Roman" w:hAnsi="Times New Roman" w:cs="Times New Roman"/>
          <w:b/>
          <w:bCs/>
          <w:color w:val="auto"/>
          <w:sz w:val="28"/>
          <w:szCs w:val="28"/>
          <w:lang w:eastAsia="en-US"/>
        </w:rPr>
        <w:t>onitora/M</w:t>
      </w:r>
      <w:r w:rsidRPr="00864566">
        <w:rPr>
          <w:rFonts w:ascii="Times New Roman" w:eastAsia="Times New Roman" w:hAnsi="Times New Roman" w:cs="Times New Roman"/>
          <w:b/>
          <w:bCs/>
          <w:color w:val="auto"/>
          <w:sz w:val="28"/>
          <w:szCs w:val="28"/>
          <w:lang w:eastAsia="en-US"/>
        </w:rPr>
        <w:t>onitor Inclusiv</w:t>
      </w:r>
      <w:r w:rsidR="00212091" w:rsidRPr="00864566">
        <w:rPr>
          <w:rFonts w:ascii="Times New Roman" w:eastAsia="Times New Roman" w:hAnsi="Times New Roman" w:cs="Times New Roman"/>
          <w:b/>
          <w:bCs/>
          <w:color w:val="auto"/>
          <w:sz w:val="28"/>
          <w:szCs w:val="28"/>
          <w:lang w:eastAsia="en-US"/>
        </w:rPr>
        <w:t>a(</w:t>
      </w:r>
      <w:r w:rsidRPr="00864566">
        <w:rPr>
          <w:rFonts w:ascii="Times New Roman" w:eastAsia="Times New Roman" w:hAnsi="Times New Roman" w:cs="Times New Roman"/>
          <w:b/>
          <w:bCs/>
          <w:color w:val="auto"/>
          <w:sz w:val="28"/>
          <w:szCs w:val="28"/>
          <w:lang w:eastAsia="en-US"/>
        </w:rPr>
        <w:t>o</w:t>
      </w:r>
      <w:r w:rsidR="00212091" w:rsidRPr="00864566">
        <w:rPr>
          <w:rFonts w:ascii="Times New Roman" w:eastAsia="Times New Roman" w:hAnsi="Times New Roman" w:cs="Times New Roman"/>
          <w:b/>
          <w:bCs/>
          <w:color w:val="auto"/>
          <w:sz w:val="28"/>
          <w:szCs w:val="28"/>
          <w:lang w:eastAsia="en-US"/>
        </w:rPr>
        <w:t>)</w:t>
      </w:r>
      <w:r w:rsidRPr="00864566">
        <w:rPr>
          <w:rFonts w:ascii="Times New Roman" w:eastAsia="Times New Roman" w:hAnsi="Times New Roman" w:cs="Times New Roman"/>
          <w:b/>
          <w:bCs/>
          <w:color w:val="auto"/>
          <w:sz w:val="28"/>
          <w:szCs w:val="28"/>
          <w:lang w:eastAsia="en-US"/>
        </w:rPr>
        <w:t>:</w:t>
      </w:r>
    </w:p>
    <w:p w14:paraId="37CD5DA5" w14:textId="310355A0" w:rsidR="002C1A0A" w:rsidRPr="00864566" w:rsidRDefault="003E3D49" w:rsidP="00864566">
      <w:pPr>
        <w:pStyle w:val="PargrafodaLista"/>
        <w:numPr>
          <w:ilvl w:val="0"/>
          <w:numId w:val="45"/>
        </w:numPr>
        <w:pBdr>
          <w:top w:val="nil"/>
          <w:left w:val="nil"/>
          <w:bottom w:val="nil"/>
          <w:right w:val="nil"/>
          <w:between w:val="nil"/>
        </w:pBdr>
        <w:tabs>
          <w:tab w:val="left" w:pos="567"/>
          <w:tab w:val="left" w:pos="1701"/>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Acompanhar, sempre que necessário, todas as publicações referentes à manutenção de seu(s) benefício(s), inclusive em processos de renovação, caso ainda seja elegível;</w:t>
      </w:r>
    </w:p>
    <w:p w14:paraId="67F8ACDF" w14:textId="17955228" w:rsidR="003E3D49" w:rsidRPr="00864566" w:rsidRDefault="003E3D49" w:rsidP="00864566">
      <w:pPr>
        <w:pStyle w:val="PargrafodaLista"/>
        <w:numPr>
          <w:ilvl w:val="0"/>
          <w:numId w:val="45"/>
        </w:numPr>
        <w:pBdr>
          <w:top w:val="nil"/>
          <w:left w:val="nil"/>
          <w:bottom w:val="nil"/>
          <w:right w:val="nil"/>
          <w:between w:val="nil"/>
        </w:pBdr>
        <w:tabs>
          <w:tab w:val="left" w:pos="567"/>
          <w:tab w:val="left" w:pos="1701"/>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Manter-se em acordo com os critérios estabelecidos pelo Edital;</w:t>
      </w:r>
    </w:p>
    <w:p w14:paraId="232CC1C1" w14:textId="284FFBC9" w:rsidR="003E3D49" w:rsidRPr="00864566" w:rsidRDefault="003E3D49" w:rsidP="00864566">
      <w:pPr>
        <w:pStyle w:val="PargrafodaLista"/>
        <w:numPr>
          <w:ilvl w:val="0"/>
          <w:numId w:val="45"/>
        </w:numPr>
        <w:pBdr>
          <w:top w:val="nil"/>
          <w:left w:val="nil"/>
          <w:bottom w:val="nil"/>
          <w:right w:val="nil"/>
          <w:between w:val="nil"/>
        </w:pBdr>
        <w:tabs>
          <w:tab w:val="left" w:pos="567"/>
          <w:tab w:val="left" w:pos="1701"/>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Cumprir as demandas que lhe forem destinadas, considerando a carga horária semanal a ser cumprida;</w:t>
      </w:r>
    </w:p>
    <w:p w14:paraId="5075983B" w14:textId="57EA6B07" w:rsidR="003E3D49" w:rsidRPr="00864566" w:rsidRDefault="003E3D49" w:rsidP="00864566">
      <w:pPr>
        <w:pStyle w:val="PargrafodaLista"/>
        <w:numPr>
          <w:ilvl w:val="0"/>
          <w:numId w:val="45"/>
        </w:numPr>
        <w:pBdr>
          <w:top w:val="nil"/>
          <w:left w:val="nil"/>
          <w:bottom w:val="nil"/>
          <w:right w:val="nil"/>
          <w:between w:val="nil"/>
        </w:pBdr>
        <w:tabs>
          <w:tab w:val="left" w:pos="567"/>
          <w:tab w:val="left" w:pos="1701"/>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 xml:space="preserve">Acompanhar seu e-mail institucional (com sufixo </w:t>
      </w:r>
      <w:r w:rsidRPr="00864566">
        <w:rPr>
          <w:rFonts w:ascii="Times New Roman" w:eastAsia="Times New Roman" w:hAnsi="Times New Roman" w:cs="Times New Roman"/>
          <w:bCs/>
          <w:i/>
          <w:iCs/>
          <w:sz w:val="28"/>
          <w:szCs w:val="28"/>
          <w:lang w:eastAsia="en-US"/>
        </w:rPr>
        <w:t>@ufabc.edu.br</w:t>
      </w:r>
      <w:r w:rsidRPr="00864566">
        <w:rPr>
          <w:rFonts w:ascii="Times New Roman" w:eastAsia="Times New Roman" w:hAnsi="Times New Roman" w:cs="Times New Roman"/>
          <w:bCs/>
          <w:sz w:val="28"/>
          <w:szCs w:val="28"/>
          <w:lang w:eastAsia="en-US"/>
        </w:rPr>
        <w:t xml:space="preserve"> ou </w:t>
      </w:r>
      <w:r w:rsidRPr="00864566">
        <w:rPr>
          <w:rFonts w:ascii="Times New Roman" w:eastAsia="Times New Roman" w:hAnsi="Times New Roman" w:cs="Times New Roman"/>
          <w:bCs/>
          <w:i/>
          <w:iCs/>
          <w:sz w:val="28"/>
          <w:szCs w:val="28"/>
          <w:lang w:eastAsia="en-US"/>
        </w:rPr>
        <w:t>@aluno.ufabc.edu.br</w:t>
      </w:r>
      <w:r w:rsidRPr="00864566">
        <w:rPr>
          <w:rFonts w:ascii="Times New Roman" w:eastAsia="Times New Roman" w:hAnsi="Times New Roman" w:cs="Times New Roman"/>
          <w:bCs/>
          <w:sz w:val="28"/>
          <w:szCs w:val="28"/>
          <w:lang w:eastAsia="en-US"/>
        </w:rPr>
        <w:t>);</w:t>
      </w:r>
    </w:p>
    <w:p w14:paraId="28129665" w14:textId="6C0895E4" w:rsidR="003E3D49" w:rsidRPr="00864566" w:rsidRDefault="00CF5998" w:rsidP="00864566">
      <w:pPr>
        <w:pStyle w:val="PargrafodaLista"/>
        <w:numPr>
          <w:ilvl w:val="0"/>
          <w:numId w:val="45"/>
        </w:numPr>
        <w:pBdr>
          <w:top w:val="nil"/>
          <w:left w:val="nil"/>
          <w:bottom w:val="nil"/>
          <w:right w:val="nil"/>
          <w:between w:val="nil"/>
        </w:pBdr>
        <w:tabs>
          <w:tab w:val="left" w:pos="567"/>
          <w:tab w:val="left" w:pos="1701"/>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Prezar pelo cumprimento de horários, cronograma e atividades que lhe forem atribuídas;</w:t>
      </w:r>
    </w:p>
    <w:p w14:paraId="3F38FA43" w14:textId="7C89C705" w:rsidR="00CF5998" w:rsidRPr="00864566" w:rsidRDefault="00CF5998" w:rsidP="00864566">
      <w:pPr>
        <w:pStyle w:val="PargrafodaLista"/>
        <w:numPr>
          <w:ilvl w:val="0"/>
          <w:numId w:val="45"/>
        </w:numPr>
        <w:pBdr>
          <w:top w:val="nil"/>
          <w:left w:val="nil"/>
          <w:bottom w:val="nil"/>
          <w:right w:val="nil"/>
          <w:between w:val="nil"/>
        </w:pBdr>
        <w:tabs>
          <w:tab w:val="left" w:pos="567"/>
          <w:tab w:val="left" w:pos="1701"/>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Ser assídu</w:t>
      </w:r>
      <w:r w:rsidR="00212091"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responsável e proativ</w:t>
      </w:r>
      <w:r w:rsidR="00212091"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nas atividades de monitoria;</w:t>
      </w:r>
    </w:p>
    <w:p w14:paraId="30336AE2" w14:textId="77777777" w:rsidR="00CF5998" w:rsidRPr="00864566" w:rsidRDefault="00CF5998" w:rsidP="00864566">
      <w:pPr>
        <w:pStyle w:val="PargrafodaLista"/>
        <w:numPr>
          <w:ilvl w:val="0"/>
          <w:numId w:val="45"/>
        </w:numPr>
        <w:pBdr>
          <w:top w:val="nil"/>
          <w:left w:val="nil"/>
          <w:bottom w:val="nil"/>
          <w:right w:val="nil"/>
          <w:between w:val="nil"/>
        </w:pBdr>
        <w:tabs>
          <w:tab w:val="left" w:pos="567"/>
          <w:tab w:val="left" w:pos="1701"/>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Preencher mensalmente, ou sempre que solicitado pelo Núcleo de Acessibilidade, o Relatório de Atividades, para controle de frequência e programas de avaliação continuada;</w:t>
      </w:r>
    </w:p>
    <w:p w14:paraId="44395BF8" w14:textId="4CA50B9E" w:rsidR="00CF5998" w:rsidRPr="00864566" w:rsidRDefault="00CF5998" w:rsidP="00864566">
      <w:pPr>
        <w:pStyle w:val="PargrafodaLista"/>
        <w:numPr>
          <w:ilvl w:val="0"/>
          <w:numId w:val="45"/>
        </w:numPr>
        <w:pBdr>
          <w:top w:val="nil"/>
          <w:left w:val="nil"/>
          <w:bottom w:val="nil"/>
          <w:right w:val="nil"/>
          <w:between w:val="nil"/>
        </w:pBdr>
        <w:tabs>
          <w:tab w:val="left" w:pos="567"/>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Participar, sempre que solicitado, dos treinamentos e orientações relacionados à Monitor</w:t>
      </w:r>
      <w:r w:rsidR="00212091" w:rsidRPr="00864566">
        <w:rPr>
          <w:rFonts w:ascii="Times New Roman" w:eastAsia="Times New Roman" w:hAnsi="Times New Roman" w:cs="Times New Roman"/>
          <w:bCs/>
          <w:sz w:val="28"/>
          <w:szCs w:val="28"/>
          <w:lang w:eastAsia="en-US"/>
        </w:rPr>
        <w:t>i</w:t>
      </w:r>
      <w:r w:rsidRPr="00864566">
        <w:rPr>
          <w:rFonts w:ascii="Times New Roman" w:eastAsia="Times New Roman" w:hAnsi="Times New Roman" w:cs="Times New Roman"/>
          <w:bCs/>
          <w:sz w:val="28"/>
          <w:szCs w:val="28"/>
          <w:lang w:eastAsia="en-US"/>
        </w:rPr>
        <w:t>a Inclusiva;</w:t>
      </w:r>
    </w:p>
    <w:p w14:paraId="6B55EBB2" w14:textId="7A2FFB8A" w:rsidR="00CF5998" w:rsidRPr="00864566" w:rsidRDefault="00CF5998" w:rsidP="00864566">
      <w:pPr>
        <w:pStyle w:val="PargrafodaLista"/>
        <w:numPr>
          <w:ilvl w:val="0"/>
          <w:numId w:val="45"/>
        </w:numPr>
        <w:pBdr>
          <w:top w:val="nil"/>
          <w:left w:val="nil"/>
          <w:bottom w:val="nil"/>
          <w:right w:val="nil"/>
          <w:between w:val="nil"/>
        </w:pBdr>
        <w:tabs>
          <w:tab w:val="left" w:pos="567"/>
          <w:tab w:val="left" w:pos="1701"/>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 xml:space="preserve">Ter ciência do conteúdo da Resolução </w:t>
      </w:r>
      <w:proofErr w:type="spellStart"/>
      <w:r w:rsidRPr="00864566">
        <w:rPr>
          <w:rFonts w:ascii="Times New Roman" w:eastAsia="Times New Roman" w:hAnsi="Times New Roman" w:cs="Times New Roman"/>
          <w:bCs/>
          <w:sz w:val="28"/>
          <w:szCs w:val="28"/>
          <w:lang w:eastAsia="en-US"/>
        </w:rPr>
        <w:t>ConsUni</w:t>
      </w:r>
      <w:proofErr w:type="spellEnd"/>
      <w:r w:rsidRPr="00864566">
        <w:rPr>
          <w:rFonts w:ascii="Times New Roman" w:eastAsia="Times New Roman" w:hAnsi="Times New Roman" w:cs="Times New Roman"/>
          <w:bCs/>
          <w:sz w:val="28"/>
          <w:szCs w:val="28"/>
          <w:lang w:eastAsia="en-US"/>
        </w:rPr>
        <w:t xml:space="preserve"> nº 208/2021 de 09/05/2012 e da Resolução </w:t>
      </w:r>
      <w:proofErr w:type="spellStart"/>
      <w:r w:rsidRPr="00864566">
        <w:rPr>
          <w:rFonts w:ascii="Times New Roman" w:eastAsia="Times New Roman" w:hAnsi="Times New Roman" w:cs="Times New Roman"/>
          <w:bCs/>
          <w:sz w:val="28"/>
          <w:szCs w:val="28"/>
          <w:lang w:eastAsia="en-US"/>
        </w:rPr>
        <w:t>ConsUni</w:t>
      </w:r>
      <w:proofErr w:type="spellEnd"/>
      <w:r w:rsidRPr="00864566">
        <w:rPr>
          <w:rFonts w:ascii="Times New Roman" w:eastAsia="Times New Roman" w:hAnsi="Times New Roman" w:cs="Times New Roman"/>
          <w:bCs/>
          <w:sz w:val="28"/>
          <w:szCs w:val="28"/>
          <w:lang w:eastAsia="en-US"/>
        </w:rPr>
        <w:t xml:space="preserve"> nº 121, de 30/09/2013, que trata dos Programas de Apoio ao Estudante de Graduação da UFABC, bem como da Lei Federal nº 13.146/2015 que trata o Estatuto da Pessoa com Deficiência e, especialmente, que o cancelamento do auxílio se dará no caso de conclusão do processo de desligamento</w:t>
      </w:r>
      <w:r w:rsidR="00212091" w:rsidRPr="00864566">
        <w:rPr>
          <w:rFonts w:ascii="Times New Roman" w:eastAsia="Times New Roman" w:hAnsi="Times New Roman" w:cs="Times New Roman"/>
          <w:bCs/>
          <w:sz w:val="28"/>
          <w:szCs w:val="28"/>
          <w:lang w:eastAsia="en-US"/>
        </w:rPr>
        <w:t>, nos termos do que dispõe</w:t>
      </w:r>
      <w:r w:rsidRPr="00864566">
        <w:rPr>
          <w:rFonts w:ascii="Times New Roman" w:eastAsia="Times New Roman" w:hAnsi="Times New Roman" w:cs="Times New Roman"/>
          <w:bCs/>
          <w:sz w:val="28"/>
          <w:szCs w:val="28"/>
          <w:lang w:eastAsia="en-US"/>
        </w:rPr>
        <w:t xml:space="preserve"> a Resolução </w:t>
      </w:r>
      <w:proofErr w:type="spellStart"/>
      <w:r w:rsidRPr="00864566">
        <w:rPr>
          <w:rFonts w:ascii="Times New Roman" w:eastAsia="Times New Roman" w:hAnsi="Times New Roman" w:cs="Times New Roman"/>
          <w:bCs/>
          <w:sz w:val="28"/>
          <w:szCs w:val="28"/>
          <w:lang w:eastAsia="en-US"/>
        </w:rPr>
        <w:t>ConsEPE</w:t>
      </w:r>
      <w:proofErr w:type="spellEnd"/>
      <w:r w:rsidRPr="00864566">
        <w:rPr>
          <w:rFonts w:ascii="Times New Roman" w:eastAsia="Times New Roman" w:hAnsi="Times New Roman" w:cs="Times New Roman"/>
          <w:bCs/>
          <w:sz w:val="28"/>
          <w:szCs w:val="28"/>
          <w:lang w:eastAsia="en-US"/>
        </w:rPr>
        <w:t xml:space="preserve"> nº 166, de 08/10/2013, ou outra que venha a substitui-la;</w:t>
      </w:r>
    </w:p>
    <w:p w14:paraId="307EF005" w14:textId="75F96A54" w:rsidR="00CF5998" w:rsidRPr="00864566" w:rsidRDefault="00CF5998" w:rsidP="00864566">
      <w:pPr>
        <w:pStyle w:val="PargrafodaLista"/>
        <w:numPr>
          <w:ilvl w:val="0"/>
          <w:numId w:val="45"/>
        </w:numPr>
        <w:pBdr>
          <w:top w:val="nil"/>
          <w:left w:val="nil"/>
          <w:bottom w:val="nil"/>
          <w:right w:val="nil"/>
          <w:between w:val="nil"/>
        </w:pBdr>
        <w:tabs>
          <w:tab w:val="left" w:pos="567"/>
          <w:tab w:val="left" w:pos="1701"/>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 xml:space="preserve">Informar ao Núcleo de Acessibilidade qualquer ocorrência de inassiduidade ou dificuldades que possam surgir durante o desenvolvimento de suas atividades, que possam ser prejudiciais tanto </w:t>
      </w:r>
      <w:r w:rsidR="00212091" w:rsidRPr="00864566">
        <w:rPr>
          <w:rFonts w:ascii="Times New Roman" w:eastAsia="Times New Roman" w:hAnsi="Times New Roman" w:cs="Times New Roman"/>
          <w:bCs/>
          <w:sz w:val="28"/>
          <w:szCs w:val="28"/>
          <w:lang w:eastAsia="en-US"/>
        </w:rPr>
        <w:t>à(</w:t>
      </w:r>
      <w:r w:rsidRPr="00864566">
        <w:rPr>
          <w:rFonts w:ascii="Times New Roman" w:eastAsia="Times New Roman" w:hAnsi="Times New Roman" w:cs="Times New Roman"/>
          <w:bCs/>
          <w:sz w:val="28"/>
          <w:szCs w:val="28"/>
          <w:lang w:eastAsia="en-US"/>
        </w:rPr>
        <w:t>ao</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monitor</w:t>
      </w:r>
      <w:r w:rsidR="00212091" w:rsidRPr="00864566">
        <w:rPr>
          <w:rFonts w:ascii="Times New Roman" w:eastAsia="Times New Roman" w:hAnsi="Times New Roman" w:cs="Times New Roman"/>
          <w:bCs/>
          <w:sz w:val="28"/>
          <w:szCs w:val="28"/>
          <w:lang w:eastAsia="en-US"/>
        </w:rPr>
        <w:t>a/monitor</w:t>
      </w:r>
      <w:r w:rsidRPr="00864566">
        <w:rPr>
          <w:rFonts w:ascii="Times New Roman" w:eastAsia="Times New Roman" w:hAnsi="Times New Roman" w:cs="Times New Roman"/>
          <w:bCs/>
          <w:sz w:val="28"/>
          <w:szCs w:val="28"/>
          <w:lang w:eastAsia="en-US"/>
        </w:rPr>
        <w:t xml:space="preserve"> quanto </w:t>
      </w:r>
      <w:r w:rsidR="00212091" w:rsidRPr="00864566">
        <w:rPr>
          <w:rFonts w:ascii="Times New Roman" w:eastAsia="Times New Roman" w:hAnsi="Times New Roman" w:cs="Times New Roman"/>
          <w:bCs/>
          <w:sz w:val="28"/>
          <w:szCs w:val="28"/>
          <w:lang w:eastAsia="en-US"/>
        </w:rPr>
        <w:t>à(</w:t>
      </w:r>
      <w:r w:rsidRPr="00864566">
        <w:rPr>
          <w:rFonts w:ascii="Times New Roman" w:eastAsia="Times New Roman" w:hAnsi="Times New Roman" w:cs="Times New Roman"/>
          <w:bCs/>
          <w:sz w:val="28"/>
          <w:szCs w:val="28"/>
          <w:lang w:eastAsia="en-US"/>
        </w:rPr>
        <w:t>ao</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estudante assistid</w:t>
      </w:r>
      <w:r w:rsidR="00212091"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pel</w:t>
      </w:r>
      <w:r w:rsidR="00212091"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os</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monitor</w:t>
      </w:r>
      <w:r w:rsidR="00212091"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es</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inclusiv</w:t>
      </w:r>
      <w:r w:rsidR="00212091"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os</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w:t>
      </w:r>
    </w:p>
    <w:p w14:paraId="45301743" w14:textId="147D1613" w:rsidR="007A5752" w:rsidRPr="00864566" w:rsidRDefault="007A5752" w:rsidP="00864566">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color w:val="auto"/>
          <w:sz w:val="28"/>
          <w:szCs w:val="28"/>
          <w:lang w:eastAsia="en-US"/>
        </w:rPr>
        <w:t xml:space="preserve">Cabe </w:t>
      </w:r>
      <w:r w:rsidR="00212091" w:rsidRPr="00864566">
        <w:rPr>
          <w:rFonts w:ascii="Times New Roman" w:eastAsia="Times New Roman" w:hAnsi="Times New Roman" w:cs="Times New Roman"/>
          <w:color w:val="auto"/>
          <w:sz w:val="28"/>
          <w:szCs w:val="28"/>
          <w:lang w:eastAsia="en-US"/>
        </w:rPr>
        <w:t>à(</w:t>
      </w:r>
      <w:r w:rsidRPr="00864566">
        <w:rPr>
          <w:rFonts w:ascii="Times New Roman" w:eastAsia="Times New Roman" w:hAnsi="Times New Roman" w:cs="Times New Roman"/>
          <w:color w:val="auto"/>
          <w:sz w:val="28"/>
          <w:szCs w:val="28"/>
          <w:lang w:eastAsia="en-US"/>
        </w:rPr>
        <w:t>ao</w:t>
      </w:r>
      <w:r w:rsidR="00212091"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w:t>
      </w:r>
      <w:r w:rsidRPr="00864566">
        <w:rPr>
          <w:rFonts w:ascii="Times New Roman" w:eastAsia="Times New Roman" w:hAnsi="Times New Roman" w:cs="Times New Roman"/>
          <w:b/>
          <w:bCs/>
          <w:color w:val="auto"/>
          <w:sz w:val="28"/>
          <w:szCs w:val="28"/>
          <w:lang w:eastAsia="en-US"/>
        </w:rPr>
        <w:t>estudante atendid</w:t>
      </w:r>
      <w:r w:rsidR="00212091" w:rsidRPr="00864566">
        <w:rPr>
          <w:rFonts w:ascii="Times New Roman" w:eastAsia="Times New Roman" w:hAnsi="Times New Roman" w:cs="Times New Roman"/>
          <w:b/>
          <w:bCs/>
          <w:color w:val="auto"/>
          <w:sz w:val="28"/>
          <w:szCs w:val="28"/>
          <w:lang w:eastAsia="en-US"/>
        </w:rPr>
        <w:t>a(</w:t>
      </w:r>
      <w:r w:rsidRPr="00864566">
        <w:rPr>
          <w:rFonts w:ascii="Times New Roman" w:eastAsia="Times New Roman" w:hAnsi="Times New Roman" w:cs="Times New Roman"/>
          <w:b/>
          <w:bCs/>
          <w:color w:val="auto"/>
          <w:sz w:val="28"/>
          <w:szCs w:val="28"/>
          <w:lang w:eastAsia="en-US"/>
        </w:rPr>
        <w:t>o</w:t>
      </w:r>
      <w:r w:rsidR="00212091" w:rsidRPr="00864566">
        <w:rPr>
          <w:rFonts w:ascii="Times New Roman" w:eastAsia="Times New Roman" w:hAnsi="Times New Roman" w:cs="Times New Roman"/>
          <w:b/>
          <w:bCs/>
          <w:color w:val="auto"/>
          <w:sz w:val="28"/>
          <w:szCs w:val="28"/>
          <w:lang w:eastAsia="en-US"/>
        </w:rPr>
        <w:t>)</w:t>
      </w:r>
      <w:r w:rsidRPr="00864566">
        <w:rPr>
          <w:rFonts w:ascii="Times New Roman" w:eastAsia="Times New Roman" w:hAnsi="Times New Roman" w:cs="Times New Roman"/>
          <w:b/>
          <w:bCs/>
          <w:color w:val="auto"/>
          <w:sz w:val="28"/>
          <w:szCs w:val="28"/>
          <w:lang w:eastAsia="en-US"/>
        </w:rPr>
        <w:t xml:space="preserve"> pel</w:t>
      </w:r>
      <w:r w:rsidR="00212091" w:rsidRPr="00864566">
        <w:rPr>
          <w:rFonts w:ascii="Times New Roman" w:eastAsia="Times New Roman" w:hAnsi="Times New Roman" w:cs="Times New Roman"/>
          <w:b/>
          <w:bCs/>
          <w:color w:val="auto"/>
          <w:sz w:val="28"/>
          <w:szCs w:val="28"/>
          <w:lang w:eastAsia="en-US"/>
        </w:rPr>
        <w:t>as(</w:t>
      </w:r>
      <w:r w:rsidRPr="00864566">
        <w:rPr>
          <w:rFonts w:ascii="Times New Roman" w:eastAsia="Times New Roman" w:hAnsi="Times New Roman" w:cs="Times New Roman"/>
          <w:b/>
          <w:bCs/>
          <w:color w:val="auto"/>
          <w:sz w:val="28"/>
          <w:szCs w:val="28"/>
          <w:lang w:eastAsia="en-US"/>
        </w:rPr>
        <w:t>os</w:t>
      </w:r>
      <w:r w:rsidR="00212091" w:rsidRPr="00864566">
        <w:rPr>
          <w:rFonts w:ascii="Times New Roman" w:eastAsia="Times New Roman" w:hAnsi="Times New Roman" w:cs="Times New Roman"/>
          <w:b/>
          <w:bCs/>
          <w:color w:val="auto"/>
          <w:sz w:val="28"/>
          <w:szCs w:val="28"/>
          <w:lang w:eastAsia="en-US"/>
        </w:rPr>
        <w:t>)</w:t>
      </w:r>
      <w:r w:rsidRPr="00864566">
        <w:rPr>
          <w:rFonts w:ascii="Times New Roman" w:eastAsia="Times New Roman" w:hAnsi="Times New Roman" w:cs="Times New Roman"/>
          <w:b/>
          <w:bCs/>
          <w:color w:val="auto"/>
          <w:sz w:val="28"/>
          <w:szCs w:val="28"/>
          <w:lang w:eastAsia="en-US"/>
        </w:rPr>
        <w:t xml:space="preserve"> monitor</w:t>
      </w:r>
      <w:r w:rsidR="00212091" w:rsidRPr="00864566">
        <w:rPr>
          <w:rFonts w:ascii="Times New Roman" w:eastAsia="Times New Roman" w:hAnsi="Times New Roman" w:cs="Times New Roman"/>
          <w:b/>
          <w:bCs/>
          <w:color w:val="auto"/>
          <w:sz w:val="28"/>
          <w:szCs w:val="28"/>
          <w:lang w:eastAsia="en-US"/>
        </w:rPr>
        <w:t>as(</w:t>
      </w:r>
      <w:r w:rsidRPr="00864566">
        <w:rPr>
          <w:rFonts w:ascii="Times New Roman" w:eastAsia="Times New Roman" w:hAnsi="Times New Roman" w:cs="Times New Roman"/>
          <w:b/>
          <w:bCs/>
          <w:color w:val="auto"/>
          <w:sz w:val="28"/>
          <w:szCs w:val="28"/>
          <w:lang w:eastAsia="en-US"/>
        </w:rPr>
        <w:t>es</w:t>
      </w:r>
      <w:r w:rsidR="00212091" w:rsidRPr="00864566">
        <w:rPr>
          <w:rFonts w:ascii="Times New Roman" w:eastAsia="Times New Roman" w:hAnsi="Times New Roman" w:cs="Times New Roman"/>
          <w:b/>
          <w:bCs/>
          <w:color w:val="auto"/>
          <w:sz w:val="28"/>
          <w:szCs w:val="28"/>
          <w:lang w:eastAsia="en-US"/>
        </w:rPr>
        <w:t>)</w:t>
      </w:r>
      <w:r w:rsidRPr="00864566">
        <w:rPr>
          <w:rFonts w:ascii="Times New Roman" w:eastAsia="Times New Roman" w:hAnsi="Times New Roman" w:cs="Times New Roman"/>
          <w:b/>
          <w:bCs/>
          <w:color w:val="auto"/>
          <w:sz w:val="28"/>
          <w:szCs w:val="28"/>
          <w:lang w:eastAsia="en-US"/>
        </w:rPr>
        <w:t xml:space="preserve"> inclusiv</w:t>
      </w:r>
      <w:r w:rsidR="00212091" w:rsidRPr="00864566">
        <w:rPr>
          <w:rFonts w:ascii="Times New Roman" w:eastAsia="Times New Roman" w:hAnsi="Times New Roman" w:cs="Times New Roman"/>
          <w:b/>
          <w:bCs/>
          <w:color w:val="auto"/>
          <w:sz w:val="28"/>
          <w:szCs w:val="28"/>
          <w:lang w:eastAsia="en-US"/>
        </w:rPr>
        <w:t>as(</w:t>
      </w:r>
      <w:r w:rsidRPr="00864566">
        <w:rPr>
          <w:rFonts w:ascii="Times New Roman" w:eastAsia="Times New Roman" w:hAnsi="Times New Roman" w:cs="Times New Roman"/>
          <w:b/>
          <w:bCs/>
          <w:color w:val="auto"/>
          <w:sz w:val="28"/>
          <w:szCs w:val="28"/>
          <w:lang w:eastAsia="en-US"/>
        </w:rPr>
        <w:t>os</w:t>
      </w:r>
      <w:r w:rsidR="00212091" w:rsidRPr="00864566">
        <w:rPr>
          <w:rFonts w:ascii="Times New Roman" w:eastAsia="Times New Roman" w:hAnsi="Times New Roman" w:cs="Times New Roman"/>
          <w:b/>
          <w:bCs/>
          <w:color w:val="auto"/>
          <w:sz w:val="28"/>
          <w:szCs w:val="28"/>
          <w:lang w:eastAsia="en-US"/>
        </w:rPr>
        <w:t>)</w:t>
      </w:r>
      <w:r w:rsidRPr="00864566">
        <w:rPr>
          <w:rFonts w:ascii="Times New Roman" w:eastAsia="Times New Roman" w:hAnsi="Times New Roman" w:cs="Times New Roman"/>
          <w:b/>
          <w:bCs/>
          <w:color w:val="auto"/>
          <w:sz w:val="28"/>
          <w:szCs w:val="28"/>
          <w:lang w:eastAsia="en-US"/>
        </w:rPr>
        <w:t>:</w:t>
      </w:r>
    </w:p>
    <w:p w14:paraId="38775290" w14:textId="5ADAD279" w:rsidR="002C1A0A" w:rsidRPr="00864566" w:rsidRDefault="002C1A0A" w:rsidP="00864566">
      <w:pPr>
        <w:pStyle w:val="PargrafodaLista"/>
        <w:numPr>
          <w:ilvl w:val="0"/>
          <w:numId w:val="46"/>
        </w:numPr>
        <w:pBdr>
          <w:top w:val="nil"/>
          <w:left w:val="nil"/>
          <w:bottom w:val="nil"/>
          <w:right w:val="nil"/>
          <w:between w:val="nil"/>
        </w:pBdr>
        <w:tabs>
          <w:tab w:val="left" w:pos="567"/>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Realizar a solicitação formal d</w:t>
      </w:r>
      <w:r w:rsidR="00212091"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o</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monitor</w:t>
      </w:r>
      <w:r w:rsidR="00212091" w:rsidRPr="00864566">
        <w:rPr>
          <w:rFonts w:ascii="Times New Roman" w:eastAsia="Times New Roman" w:hAnsi="Times New Roman" w:cs="Times New Roman"/>
          <w:bCs/>
          <w:sz w:val="28"/>
          <w:szCs w:val="28"/>
          <w:lang w:eastAsia="en-US"/>
        </w:rPr>
        <w:t>a/monitor</w:t>
      </w:r>
      <w:r w:rsidRPr="00864566">
        <w:rPr>
          <w:rFonts w:ascii="Times New Roman" w:eastAsia="Times New Roman" w:hAnsi="Times New Roman" w:cs="Times New Roman"/>
          <w:bCs/>
          <w:sz w:val="28"/>
          <w:szCs w:val="28"/>
          <w:lang w:eastAsia="en-US"/>
        </w:rPr>
        <w:t xml:space="preserve"> inclusiv</w:t>
      </w:r>
      <w:r w:rsidR="00212091"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via Central de Serviços da UFABC (</w:t>
      </w:r>
      <w:hyperlink r:id="rId14" w:history="1">
        <w:r w:rsidRPr="00864566">
          <w:rPr>
            <w:rStyle w:val="Hyperlink"/>
            <w:rFonts w:ascii="Times New Roman" w:eastAsia="Times New Roman" w:hAnsi="Times New Roman" w:cs="Times New Roman"/>
            <w:bCs/>
            <w:sz w:val="28"/>
            <w:szCs w:val="28"/>
            <w:lang w:eastAsia="en-US"/>
          </w:rPr>
          <w:t>http://central.ufabc.edu.br/</w:t>
        </w:r>
      </w:hyperlink>
      <w:r w:rsidRPr="00864566">
        <w:rPr>
          <w:rFonts w:ascii="Times New Roman" w:eastAsia="Times New Roman" w:hAnsi="Times New Roman" w:cs="Times New Roman"/>
          <w:bCs/>
          <w:sz w:val="28"/>
          <w:szCs w:val="28"/>
          <w:lang w:eastAsia="en-US"/>
        </w:rPr>
        <w:t>), descrevendo suas necessidades de auxílio, bem como horários de aulas e atividades acadêmicas, sempre que lhe for necessário;</w:t>
      </w:r>
    </w:p>
    <w:p w14:paraId="0BAA3E55" w14:textId="1D684152" w:rsidR="002C1A0A" w:rsidRPr="00864566" w:rsidRDefault="002C1A0A" w:rsidP="00864566">
      <w:pPr>
        <w:pStyle w:val="PargrafodaLista"/>
        <w:numPr>
          <w:ilvl w:val="0"/>
          <w:numId w:val="46"/>
        </w:numPr>
        <w:pBdr>
          <w:top w:val="nil"/>
          <w:left w:val="nil"/>
          <w:bottom w:val="nil"/>
          <w:right w:val="nil"/>
          <w:between w:val="nil"/>
        </w:pBdr>
        <w:tabs>
          <w:tab w:val="left" w:pos="567"/>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lastRenderedPageBreak/>
        <w:t xml:space="preserve">Informar ao Núcleo de Acessibilidade, de forma resumida, quais são suas necessidades e quais as formas que </w:t>
      </w:r>
      <w:r w:rsidR="00212091"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os</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Monitor</w:t>
      </w:r>
      <w:r w:rsidR="00212091"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es</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Inclusiv</w:t>
      </w:r>
      <w:r w:rsidR="00212091"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os</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poderão auxiliá-l</w:t>
      </w:r>
      <w:r w:rsidR="00212091"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os</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w:t>
      </w:r>
    </w:p>
    <w:p w14:paraId="616C0E9C" w14:textId="0FF4898D" w:rsidR="002C1A0A" w:rsidRPr="00864566" w:rsidRDefault="002C1A0A" w:rsidP="00864566">
      <w:pPr>
        <w:pStyle w:val="PargrafodaLista"/>
        <w:numPr>
          <w:ilvl w:val="0"/>
          <w:numId w:val="46"/>
        </w:numPr>
        <w:pBdr>
          <w:top w:val="nil"/>
          <w:left w:val="nil"/>
          <w:bottom w:val="nil"/>
          <w:right w:val="nil"/>
          <w:between w:val="nil"/>
        </w:pBdr>
        <w:tabs>
          <w:tab w:val="left" w:pos="567"/>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 xml:space="preserve">Responsabilizar-se por sua assiduidade e compreensão das aulas ou atividades, não cabendo </w:t>
      </w:r>
      <w:r w:rsidR="00212091" w:rsidRPr="00864566">
        <w:rPr>
          <w:rFonts w:ascii="Times New Roman" w:eastAsia="Times New Roman" w:hAnsi="Times New Roman" w:cs="Times New Roman"/>
          <w:bCs/>
          <w:sz w:val="28"/>
          <w:szCs w:val="28"/>
          <w:lang w:eastAsia="en-US"/>
        </w:rPr>
        <w:t>à(</w:t>
      </w:r>
      <w:r w:rsidRPr="00864566">
        <w:rPr>
          <w:rFonts w:ascii="Times New Roman" w:eastAsia="Times New Roman" w:hAnsi="Times New Roman" w:cs="Times New Roman"/>
          <w:bCs/>
          <w:sz w:val="28"/>
          <w:szCs w:val="28"/>
          <w:lang w:eastAsia="en-US"/>
        </w:rPr>
        <w:t>ao</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Monitor</w:t>
      </w:r>
      <w:r w:rsidR="00212091" w:rsidRPr="00864566">
        <w:rPr>
          <w:rFonts w:ascii="Times New Roman" w:eastAsia="Times New Roman" w:hAnsi="Times New Roman" w:cs="Times New Roman"/>
          <w:bCs/>
          <w:sz w:val="28"/>
          <w:szCs w:val="28"/>
          <w:lang w:eastAsia="en-US"/>
        </w:rPr>
        <w:t>a/Monitor</w:t>
      </w:r>
      <w:r w:rsidRPr="00864566">
        <w:rPr>
          <w:rFonts w:ascii="Times New Roman" w:eastAsia="Times New Roman" w:hAnsi="Times New Roman" w:cs="Times New Roman"/>
          <w:bCs/>
          <w:sz w:val="28"/>
          <w:szCs w:val="28"/>
          <w:lang w:eastAsia="en-US"/>
        </w:rPr>
        <w:t xml:space="preserve"> Inclusiv</w:t>
      </w:r>
      <w:r w:rsidR="00212091"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realizar questionamentos </w:t>
      </w:r>
      <w:r w:rsidR="00212091" w:rsidRPr="00864566">
        <w:rPr>
          <w:rFonts w:ascii="Times New Roman" w:eastAsia="Times New Roman" w:hAnsi="Times New Roman" w:cs="Times New Roman"/>
          <w:bCs/>
          <w:sz w:val="28"/>
          <w:szCs w:val="28"/>
          <w:lang w:eastAsia="en-US"/>
        </w:rPr>
        <w:t>às(a</w:t>
      </w:r>
      <w:r w:rsidRPr="00864566">
        <w:rPr>
          <w:rFonts w:ascii="Times New Roman" w:eastAsia="Times New Roman" w:hAnsi="Times New Roman" w:cs="Times New Roman"/>
          <w:bCs/>
          <w:sz w:val="28"/>
          <w:szCs w:val="28"/>
          <w:lang w:eastAsia="en-US"/>
        </w:rPr>
        <w:t>os</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professor</w:t>
      </w:r>
      <w:r w:rsidR="00212091"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es</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bem como discussão dos conteúdos programáticos ou qualquer atividade que seja desenvolvida pel</w:t>
      </w:r>
      <w:r w:rsidR="00212091"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os</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Monitor</w:t>
      </w:r>
      <w:r w:rsidR="00212091"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es</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Acadêmic</w:t>
      </w:r>
      <w:r w:rsidR="00212091"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os</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da Universidade;</w:t>
      </w:r>
    </w:p>
    <w:p w14:paraId="5948D923" w14:textId="36433050" w:rsidR="002C1A0A" w:rsidRPr="00864566" w:rsidRDefault="003E3D49" w:rsidP="00864566">
      <w:pPr>
        <w:pStyle w:val="PargrafodaLista"/>
        <w:numPr>
          <w:ilvl w:val="0"/>
          <w:numId w:val="46"/>
        </w:numPr>
        <w:pBdr>
          <w:top w:val="nil"/>
          <w:left w:val="nil"/>
          <w:bottom w:val="nil"/>
          <w:right w:val="nil"/>
          <w:between w:val="nil"/>
        </w:pBdr>
        <w:tabs>
          <w:tab w:val="left" w:pos="567"/>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 xml:space="preserve">Informar </w:t>
      </w:r>
      <w:r w:rsidR="00212091" w:rsidRPr="00864566">
        <w:rPr>
          <w:rFonts w:ascii="Times New Roman" w:eastAsia="Times New Roman" w:hAnsi="Times New Roman" w:cs="Times New Roman"/>
          <w:bCs/>
          <w:sz w:val="28"/>
          <w:szCs w:val="28"/>
          <w:lang w:eastAsia="en-US"/>
        </w:rPr>
        <w:t>às(</w:t>
      </w:r>
      <w:r w:rsidRPr="00864566">
        <w:rPr>
          <w:rFonts w:ascii="Times New Roman" w:eastAsia="Times New Roman" w:hAnsi="Times New Roman" w:cs="Times New Roman"/>
          <w:bCs/>
          <w:sz w:val="28"/>
          <w:szCs w:val="28"/>
          <w:lang w:eastAsia="en-US"/>
        </w:rPr>
        <w:t>aos</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docentes, a cada quadrimestre, a respeito de suas necessidades específicas, bem como as formas de atuação d</w:t>
      </w:r>
      <w:r w:rsidR="00212091"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212091" w:rsidRPr="00864566">
        <w:rPr>
          <w:rFonts w:ascii="Times New Roman" w:eastAsia="Times New Roman" w:hAnsi="Times New Roman" w:cs="Times New Roman"/>
          <w:bCs/>
          <w:sz w:val="28"/>
          <w:szCs w:val="28"/>
          <w:lang w:eastAsia="en-US"/>
        </w:rPr>
        <w:t>) Monitora/</w:t>
      </w:r>
      <w:r w:rsidRPr="00864566">
        <w:rPr>
          <w:rFonts w:ascii="Times New Roman" w:eastAsia="Times New Roman" w:hAnsi="Times New Roman" w:cs="Times New Roman"/>
          <w:bCs/>
          <w:sz w:val="28"/>
          <w:szCs w:val="28"/>
          <w:lang w:eastAsia="en-US"/>
        </w:rPr>
        <w:t>Monitor Inclusiv</w:t>
      </w:r>
      <w:r w:rsidR="00212091"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durante a aula ou atividades, solicitando sua anuência;</w:t>
      </w:r>
    </w:p>
    <w:p w14:paraId="5E820D10" w14:textId="07CE57C7" w:rsidR="003E3D49" w:rsidRPr="00864566" w:rsidRDefault="003E3D49" w:rsidP="00864566">
      <w:pPr>
        <w:pStyle w:val="PargrafodaLista"/>
        <w:numPr>
          <w:ilvl w:val="0"/>
          <w:numId w:val="46"/>
        </w:numPr>
        <w:pBdr>
          <w:top w:val="nil"/>
          <w:left w:val="nil"/>
          <w:bottom w:val="nil"/>
          <w:right w:val="nil"/>
          <w:between w:val="nil"/>
        </w:pBdr>
        <w:tabs>
          <w:tab w:val="left" w:pos="567"/>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 xml:space="preserve">Comunicar </w:t>
      </w:r>
      <w:r w:rsidR="00212091"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 Núcleo de Acessibilidade caso deseje declinar do apoio d</w:t>
      </w:r>
      <w:r w:rsidR="00212091"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Monitor</w:t>
      </w:r>
      <w:r w:rsidR="00212091" w:rsidRPr="00864566">
        <w:rPr>
          <w:rFonts w:ascii="Times New Roman" w:eastAsia="Times New Roman" w:hAnsi="Times New Roman" w:cs="Times New Roman"/>
          <w:bCs/>
          <w:sz w:val="28"/>
          <w:szCs w:val="28"/>
          <w:lang w:eastAsia="en-US"/>
        </w:rPr>
        <w:t>a/Monitor</w:t>
      </w:r>
      <w:r w:rsidRPr="00864566">
        <w:rPr>
          <w:rFonts w:ascii="Times New Roman" w:eastAsia="Times New Roman" w:hAnsi="Times New Roman" w:cs="Times New Roman"/>
          <w:bCs/>
          <w:sz w:val="28"/>
          <w:szCs w:val="28"/>
          <w:lang w:eastAsia="en-US"/>
        </w:rPr>
        <w:t xml:space="preserve"> Inclusiv</w:t>
      </w:r>
      <w:r w:rsidR="00212091"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w:t>
      </w:r>
    </w:p>
    <w:p w14:paraId="172E007D" w14:textId="4187661A" w:rsidR="003E3D49" w:rsidRPr="00864566" w:rsidRDefault="003E3D49" w:rsidP="00864566">
      <w:pPr>
        <w:pStyle w:val="PargrafodaLista"/>
        <w:numPr>
          <w:ilvl w:val="0"/>
          <w:numId w:val="46"/>
        </w:numPr>
        <w:pBdr>
          <w:top w:val="nil"/>
          <w:left w:val="nil"/>
          <w:bottom w:val="nil"/>
          <w:right w:val="nil"/>
          <w:between w:val="nil"/>
        </w:pBdr>
        <w:tabs>
          <w:tab w:val="left" w:pos="567"/>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 xml:space="preserve">Comprometer-se em solicitar </w:t>
      </w:r>
      <w:r w:rsidR="00212091" w:rsidRPr="00864566">
        <w:rPr>
          <w:rFonts w:ascii="Times New Roman" w:eastAsia="Times New Roman" w:hAnsi="Times New Roman" w:cs="Times New Roman"/>
          <w:bCs/>
          <w:sz w:val="28"/>
          <w:szCs w:val="28"/>
          <w:lang w:eastAsia="en-US"/>
        </w:rPr>
        <w:t>à(</w:t>
      </w:r>
      <w:r w:rsidRPr="00864566">
        <w:rPr>
          <w:rFonts w:ascii="Times New Roman" w:eastAsia="Times New Roman" w:hAnsi="Times New Roman" w:cs="Times New Roman"/>
          <w:bCs/>
          <w:sz w:val="28"/>
          <w:szCs w:val="28"/>
          <w:lang w:eastAsia="en-US"/>
        </w:rPr>
        <w:t>ao</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docente os materiais de aula e solicitar sua adaptação com, no mínimo, uma semana de antecedência, a fim de que possam ser confeccionados ou adaptados em tempo hábil;</w:t>
      </w:r>
    </w:p>
    <w:p w14:paraId="35DB2972" w14:textId="6D50D013" w:rsidR="003E3D49" w:rsidRPr="00864566" w:rsidRDefault="003E3D49" w:rsidP="00864566">
      <w:pPr>
        <w:pStyle w:val="PargrafodaLista"/>
        <w:numPr>
          <w:ilvl w:val="0"/>
          <w:numId w:val="46"/>
        </w:numPr>
        <w:pBdr>
          <w:top w:val="nil"/>
          <w:left w:val="nil"/>
          <w:bottom w:val="nil"/>
          <w:right w:val="nil"/>
          <w:between w:val="nil"/>
        </w:pBdr>
        <w:tabs>
          <w:tab w:val="left" w:pos="567"/>
        </w:tabs>
        <w:spacing w:after="120" w:line="240" w:lineRule="auto"/>
        <w:ind w:left="0" w:firstLine="0"/>
        <w:contextualSpacing w:val="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 xml:space="preserve">Em caso de descumprimento dos dispositivos acima, sem as devidas justificativas ao Núcleo de Acessibilidade, </w:t>
      </w:r>
      <w:r w:rsidR="00212091"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estudante poderá deixar de ser atendid</w:t>
      </w:r>
      <w:r w:rsidR="00212091"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212091"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pela Monitoria Inclusiva.</w:t>
      </w:r>
    </w:p>
    <w:p w14:paraId="005CF5E5" w14:textId="267ED23B" w:rsidR="007A5752" w:rsidRPr="00864566" w:rsidRDefault="007A5752" w:rsidP="00FB413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Cs/>
          <w:sz w:val="28"/>
          <w:szCs w:val="28"/>
          <w:lang w:eastAsia="en-US"/>
        </w:rPr>
      </w:pPr>
    </w:p>
    <w:p w14:paraId="2FD08126" w14:textId="11735F43" w:rsidR="007A5752" w:rsidRPr="00864566" w:rsidRDefault="005F5413" w:rsidP="00FB413B">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DA CONTINUIDADE DO AUXÍLIO</w:t>
      </w:r>
    </w:p>
    <w:p w14:paraId="6CF76C76" w14:textId="77777777" w:rsidR="007A5752" w:rsidRPr="00864566" w:rsidRDefault="007A5752" w:rsidP="00FB413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6B08ED04" w14:textId="7F1A4CE2" w:rsidR="007A5752" w:rsidRPr="00864566" w:rsidRDefault="003A6CB5" w:rsidP="00864566">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color w:val="auto"/>
          <w:sz w:val="28"/>
          <w:szCs w:val="28"/>
          <w:lang w:eastAsia="en-US"/>
        </w:rPr>
        <w:t>A continuidade d</w:t>
      </w:r>
      <w:r w:rsidR="00F53604" w:rsidRPr="00864566">
        <w:rPr>
          <w:rFonts w:ascii="Times New Roman" w:eastAsia="Times New Roman" w:hAnsi="Times New Roman" w:cs="Times New Roman"/>
          <w:color w:val="auto"/>
          <w:sz w:val="28"/>
          <w:szCs w:val="28"/>
          <w:lang w:eastAsia="en-US"/>
        </w:rPr>
        <w:t>a(</w:t>
      </w:r>
      <w:r w:rsidRPr="00864566">
        <w:rPr>
          <w:rFonts w:ascii="Times New Roman" w:eastAsia="Times New Roman" w:hAnsi="Times New Roman" w:cs="Times New Roman"/>
          <w:color w:val="auto"/>
          <w:sz w:val="28"/>
          <w:szCs w:val="28"/>
          <w:lang w:eastAsia="en-US"/>
        </w:rPr>
        <w:t>o</w:t>
      </w:r>
      <w:r w:rsidR="00F53604"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estudante como monitor</w:t>
      </w:r>
      <w:r w:rsidR="00F53604" w:rsidRPr="00864566">
        <w:rPr>
          <w:rFonts w:ascii="Times New Roman" w:eastAsia="Times New Roman" w:hAnsi="Times New Roman" w:cs="Times New Roman"/>
          <w:color w:val="auto"/>
          <w:sz w:val="28"/>
          <w:szCs w:val="28"/>
          <w:lang w:eastAsia="en-US"/>
        </w:rPr>
        <w:t>a/monitor</w:t>
      </w:r>
      <w:r w:rsidRPr="00864566">
        <w:rPr>
          <w:rFonts w:ascii="Times New Roman" w:eastAsia="Times New Roman" w:hAnsi="Times New Roman" w:cs="Times New Roman"/>
          <w:color w:val="auto"/>
          <w:sz w:val="28"/>
          <w:szCs w:val="28"/>
          <w:lang w:eastAsia="en-US"/>
        </w:rPr>
        <w:t xml:space="preserve"> inclusiv</w:t>
      </w:r>
      <w:r w:rsidR="00F53604" w:rsidRPr="00864566">
        <w:rPr>
          <w:rFonts w:ascii="Times New Roman" w:eastAsia="Times New Roman" w:hAnsi="Times New Roman" w:cs="Times New Roman"/>
          <w:color w:val="auto"/>
          <w:sz w:val="28"/>
          <w:szCs w:val="28"/>
          <w:lang w:eastAsia="en-US"/>
        </w:rPr>
        <w:t>a(</w:t>
      </w:r>
      <w:r w:rsidRPr="00864566">
        <w:rPr>
          <w:rFonts w:ascii="Times New Roman" w:eastAsia="Times New Roman" w:hAnsi="Times New Roman" w:cs="Times New Roman"/>
          <w:color w:val="auto"/>
          <w:sz w:val="28"/>
          <w:szCs w:val="28"/>
          <w:lang w:eastAsia="en-US"/>
        </w:rPr>
        <w:t>o</w:t>
      </w:r>
      <w:r w:rsidR="00F53604"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será condicionada ao cumprimento das seguintes condições:</w:t>
      </w:r>
    </w:p>
    <w:p w14:paraId="4797268D" w14:textId="77777777" w:rsidR="003A6CB5" w:rsidRPr="00864566" w:rsidRDefault="003A6CB5" w:rsidP="00864566">
      <w:pPr>
        <w:numPr>
          <w:ilvl w:val="2"/>
          <w:numId w:val="49"/>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Não apresentar trancamento de matrícula;</w:t>
      </w:r>
    </w:p>
    <w:p w14:paraId="0CAED49B" w14:textId="77777777" w:rsidR="003A6CB5" w:rsidRPr="00864566" w:rsidRDefault="003A6CB5" w:rsidP="00864566">
      <w:pPr>
        <w:numPr>
          <w:ilvl w:val="2"/>
          <w:numId w:val="49"/>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Não apresentar reprovação por frequência;</w:t>
      </w:r>
    </w:p>
    <w:p w14:paraId="2A1EE892" w14:textId="224C443D" w:rsidR="003A6CB5" w:rsidRPr="00864566" w:rsidRDefault="003A6CB5" w:rsidP="00864566">
      <w:pPr>
        <w:numPr>
          <w:ilvl w:val="2"/>
          <w:numId w:val="49"/>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 xml:space="preserve">Durante o(s) Quadrimestre(s) Suplementar(es), autorizado(s) pela Resolução </w:t>
      </w:r>
      <w:proofErr w:type="spellStart"/>
      <w:r w:rsidRPr="00864566">
        <w:rPr>
          <w:rFonts w:ascii="Times New Roman" w:eastAsia="Times New Roman" w:hAnsi="Times New Roman" w:cs="Times New Roman"/>
          <w:bCs/>
          <w:sz w:val="28"/>
          <w:szCs w:val="28"/>
          <w:lang w:eastAsia="en-US"/>
        </w:rPr>
        <w:t>ConsUni</w:t>
      </w:r>
      <w:proofErr w:type="spellEnd"/>
      <w:r w:rsidRPr="00864566">
        <w:rPr>
          <w:rFonts w:ascii="Times New Roman" w:eastAsia="Times New Roman" w:hAnsi="Times New Roman" w:cs="Times New Roman"/>
          <w:bCs/>
          <w:sz w:val="28"/>
          <w:szCs w:val="28"/>
          <w:lang w:eastAsia="en-US"/>
        </w:rPr>
        <w:t xml:space="preserve"> nº 240/2020, estar matriculado em pelo menos 1 (uma) disciplina;</w:t>
      </w:r>
    </w:p>
    <w:p w14:paraId="7ECCED98" w14:textId="68364B70" w:rsidR="003A6CB5" w:rsidRPr="00864566" w:rsidRDefault="003A6CB5" w:rsidP="00864566">
      <w:pPr>
        <w:numPr>
          <w:ilvl w:val="2"/>
          <w:numId w:val="49"/>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Não incorrer em sanções disciplinares, como suspensão ou desligamento, conforme disposto no Regimento Geral da UFABC;</w:t>
      </w:r>
    </w:p>
    <w:p w14:paraId="16C3E824" w14:textId="05F8F084" w:rsidR="003A6CB5" w:rsidRPr="00864566" w:rsidRDefault="003A6CB5" w:rsidP="00864566">
      <w:pPr>
        <w:numPr>
          <w:ilvl w:val="2"/>
          <w:numId w:val="49"/>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Ter disponibilidade em cumprir as horas semanais correspondentes à sua atividade de Monitoria;</w:t>
      </w:r>
    </w:p>
    <w:p w14:paraId="74AD73BC" w14:textId="1D66D4F6" w:rsidR="003A6CB5" w:rsidRPr="00864566" w:rsidRDefault="003A6CB5" w:rsidP="00864566">
      <w:pPr>
        <w:numPr>
          <w:ilvl w:val="2"/>
          <w:numId w:val="49"/>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Participar das ações estabelecidas pelo Núcleo de Acessibilidade/ProAP;</w:t>
      </w:r>
    </w:p>
    <w:p w14:paraId="2B319B88" w14:textId="5F957C60" w:rsidR="005F5413" w:rsidRPr="00864566" w:rsidRDefault="003A6CB5" w:rsidP="00864566">
      <w:pPr>
        <w:numPr>
          <w:ilvl w:val="2"/>
          <w:numId w:val="49"/>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Apresentar regularmente os relatórios de atividade e de frequência, ou outros materiais e documentos solicitados pelo Núcleo de Acessibilidade/ProAP.</w:t>
      </w:r>
    </w:p>
    <w:p w14:paraId="6A53E6F7" w14:textId="1CBFEF1B" w:rsidR="007A5752" w:rsidRPr="00864566" w:rsidRDefault="007A5752" w:rsidP="00574064">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06788BFE" w14:textId="30AC4ED9" w:rsidR="005F5413" w:rsidRPr="00864566" w:rsidRDefault="00033A19" w:rsidP="005F5413">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lastRenderedPageBreak/>
        <w:t>DOS IMPEDIMENTOS</w:t>
      </w:r>
    </w:p>
    <w:p w14:paraId="599F4BF7" w14:textId="77777777" w:rsidR="005F5413" w:rsidRPr="00864566" w:rsidRDefault="005F5413" w:rsidP="005F5413">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4F322184" w14:textId="76C33C1A" w:rsidR="005F5413" w:rsidRPr="00864566" w:rsidRDefault="00FB413B" w:rsidP="00864566">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color w:val="auto"/>
          <w:sz w:val="28"/>
          <w:szCs w:val="28"/>
          <w:lang w:eastAsia="en-US"/>
        </w:rPr>
        <w:t>São impedimentos para participação neste edital:</w:t>
      </w:r>
    </w:p>
    <w:p w14:paraId="03625B8B" w14:textId="77777777" w:rsidR="00FB413B" w:rsidRPr="00864566" w:rsidRDefault="00FB413B" w:rsidP="00864566">
      <w:pPr>
        <w:numPr>
          <w:ilvl w:val="2"/>
          <w:numId w:val="48"/>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Ser bolsista em programa de pós-graduação da UFABC;</w:t>
      </w:r>
    </w:p>
    <w:p w14:paraId="6F5E87C2" w14:textId="4433D78D" w:rsidR="00FB413B" w:rsidRPr="00864566" w:rsidRDefault="00FB413B" w:rsidP="00864566">
      <w:pPr>
        <w:numPr>
          <w:ilvl w:val="2"/>
          <w:numId w:val="48"/>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Possuir renda per capita maior que 1 (um) salário mínimo e meio;</w:t>
      </w:r>
    </w:p>
    <w:p w14:paraId="188B1A62" w14:textId="77777777" w:rsidR="00FB413B" w:rsidRPr="00864566" w:rsidRDefault="00FB413B" w:rsidP="00864566">
      <w:pPr>
        <w:numPr>
          <w:ilvl w:val="2"/>
          <w:numId w:val="48"/>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Cumprir jornada de trabalho em entidades públicas ou privadas;</w:t>
      </w:r>
    </w:p>
    <w:p w14:paraId="513C962D" w14:textId="3589D2BB" w:rsidR="005F5413" w:rsidRPr="00864566" w:rsidRDefault="00FB413B" w:rsidP="00864566">
      <w:pPr>
        <w:numPr>
          <w:ilvl w:val="2"/>
          <w:numId w:val="48"/>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Apresentar CA menor que 1,5.</w:t>
      </w:r>
    </w:p>
    <w:p w14:paraId="0A44A4F2" w14:textId="3ED81296" w:rsidR="005F5413" w:rsidRPr="00864566" w:rsidRDefault="005F5413" w:rsidP="00FB413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7D1709F3" w14:textId="72851720" w:rsidR="00033A19" w:rsidRPr="00864566" w:rsidRDefault="00033A19" w:rsidP="00FB413B">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DA EXCLUSÃO D</w:t>
      </w:r>
      <w:r w:rsidR="00F53604" w:rsidRPr="00864566">
        <w:rPr>
          <w:rFonts w:ascii="Times New Roman" w:eastAsia="Times New Roman" w:hAnsi="Times New Roman" w:cs="Times New Roman"/>
          <w:b/>
          <w:sz w:val="28"/>
          <w:szCs w:val="28"/>
          <w:lang w:eastAsia="en-US"/>
        </w:rPr>
        <w:t>A(</w:t>
      </w:r>
      <w:r w:rsidRPr="00864566">
        <w:rPr>
          <w:rFonts w:ascii="Times New Roman" w:eastAsia="Times New Roman" w:hAnsi="Times New Roman" w:cs="Times New Roman"/>
          <w:b/>
          <w:sz w:val="28"/>
          <w:szCs w:val="28"/>
          <w:lang w:eastAsia="en-US"/>
        </w:rPr>
        <w:t>O</w:t>
      </w:r>
      <w:r w:rsidR="00F53604" w:rsidRPr="00864566">
        <w:rPr>
          <w:rFonts w:ascii="Times New Roman" w:eastAsia="Times New Roman" w:hAnsi="Times New Roman" w:cs="Times New Roman"/>
          <w:b/>
          <w:sz w:val="28"/>
          <w:szCs w:val="28"/>
          <w:lang w:eastAsia="en-US"/>
        </w:rPr>
        <w:t>)</w:t>
      </w:r>
      <w:r w:rsidRPr="00864566">
        <w:rPr>
          <w:rFonts w:ascii="Times New Roman" w:eastAsia="Times New Roman" w:hAnsi="Times New Roman" w:cs="Times New Roman"/>
          <w:b/>
          <w:sz w:val="28"/>
          <w:szCs w:val="28"/>
          <w:lang w:eastAsia="en-US"/>
        </w:rPr>
        <w:t xml:space="preserve"> BENEFICIÁRI</w:t>
      </w:r>
      <w:r w:rsidR="00F53604" w:rsidRPr="00864566">
        <w:rPr>
          <w:rFonts w:ascii="Times New Roman" w:eastAsia="Times New Roman" w:hAnsi="Times New Roman" w:cs="Times New Roman"/>
          <w:b/>
          <w:sz w:val="28"/>
          <w:szCs w:val="28"/>
          <w:lang w:eastAsia="en-US"/>
        </w:rPr>
        <w:t>A(</w:t>
      </w:r>
      <w:r w:rsidRPr="00864566">
        <w:rPr>
          <w:rFonts w:ascii="Times New Roman" w:eastAsia="Times New Roman" w:hAnsi="Times New Roman" w:cs="Times New Roman"/>
          <w:b/>
          <w:sz w:val="28"/>
          <w:szCs w:val="28"/>
          <w:lang w:eastAsia="en-US"/>
        </w:rPr>
        <w:t>O</w:t>
      </w:r>
      <w:r w:rsidR="00F53604" w:rsidRPr="00864566">
        <w:rPr>
          <w:rFonts w:ascii="Times New Roman" w:eastAsia="Times New Roman" w:hAnsi="Times New Roman" w:cs="Times New Roman"/>
          <w:b/>
          <w:sz w:val="28"/>
          <w:szCs w:val="28"/>
          <w:lang w:eastAsia="en-US"/>
        </w:rPr>
        <w:t>)</w:t>
      </w:r>
      <w:r w:rsidRPr="00864566">
        <w:rPr>
          <w:rFonts w:ascii="Times New Roman" w:eastAsia="Times New Roman" w:hAnsi="Times New Roman" w:cs="Times New Roman"/>
          <w:b/>
          <w:sz w:val="28"/>
          <w:szCs w:val="28"/>
          <w:lang w:eastAsia="en-US"/>
        </w:rPr>
        <w:t xml:space="preserve"> DO AUXÍLIO</w:t>
      </w:r>
    </w:p>
    <w:p w14:paraId="77E5AF54" w14:textId="77777777" w:rsidR="00033A19" w:rsidRPr="00864566" w:rsidRDefault="00033A19" w:rsidP="00FB413B">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41842A9E" w14:textId="41AE9093" w:rsidR="00033A19" w:rsidRPr="00864566" w:rsidRDefault="00033A19" w:rsidP="00864566">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color w:val="auto"/>
          <w:sz w:val="28"/>
          <w:szCs w:val="28"/>
          <w:lang w:eastAsia="en-US"/>
        </w:rPr>
        <w:t>A exclusão d</w:t>
      </w:r>
      <w:r w:rsidR="00F53604" w:rsidRPr="00864566">
        <w:rPr>
          <w:rFonts w:ascii="Times New Roman" w:eastAsia="Times New Roman" w:hAnsi="Times New Roman" w:cs="Times New Roman"/>
          <w:color w:val="auto"/>
          <w:sz w:val="28"/>
          <w:szCs w:val="28"/>
          <w:lang w:eastAsia="en-US"/>
        </w:rPr>
        <w:t>a(</w:t>
      </w:r>
      <w:r w:rsidRPr="00864566">
        <w:rPr>
          <w:rFonts w:ascii="Times New Roman" w:eastAsia="Times New Roman" w:hAnsi="Times New Roman" w:cs="Times New Roman"/>
          <w:color w:val="auto"/>
          <w:sz w:val="28"/>
          <w:szCs w:val="28"/>
          <w:lang w:eastAsia="en-US"/>
        </w:rPr>
        <w:t>o</w:t>
      </w:r>
      <w:r w:rsidR="00F53604"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beneficiári</w:t>
      </w:r>
      <w:r w:rsidR="00F53604" w:rsidRPr="00864566">
        <w:rPr>
          <w:rFonts w:ascii="Times New Roman" w:eastAsia="Times New Roman" w:hAnsi="Times New Roman" w:cs="Times New Roman"/>
          <w:color w:val="auto"/>
          <w:sz w:val="28"/>
          <w:szCs w:val="28"/>
          <w:lang w:eastAsia="en-US"/>
        </w:rPr>
        <w:t>a(</w:t>
      </w:r>
      <w:r w:rsidRPr="00864566">
        <w:rPr>
          <w:rFonts w:ascii="Times New Roman" w:eastAsia="Times New Roman" w:hAnsi="Times New Roman" w:cs="Times New Roman"/>
          <w:color w:val="auto"/>
          <w:sz w:val="28"/>
          <w:szCs w:val="28"/>
          <w:lang w:eastAsia="en-US"/>
        </w:rPr>
        <w:t>o</w:t>
      </w:r>
      <w:r w:rsidR="00F53604" w:rsidRPr="00864566">
        <w:rPr>
          <w:rFonts w:ascii="Times New Roman" w:eastAsia="Times New Roman" w:hAnsi="Times New Roman" w:cs="Times New Roman"/>
          <w:color w:val="auto"/>
          <w:sz w:val="28"/>
          <w:szCs w:val="28"/>
          <w:lang w:eastAsia="en-US"/>
        </w:rPr>
        <w:t>)</w:t>
      </w:r>
      <w:r w:rsidRPr="00864566">
        <w:rPr>
          <w:rFonts w:ascii="Times New Roman" w:eastAsia="Times New Roman" w:hAnsi="Times New Roman" w:cs="Times New Roman"/>
          <w:color w:val="auto"/>
          <w:sz w:val="28"/>
          <w:szCs w:val="28"/>
          <w:lang w:eastAsia="en-US"/>
        </w:rPr>
        <w:t xml:space="preserve"> do auxílio de que trata este edital se dará:</w:t>
      </w:r>
    </w:p>
    <w:p w14:paraId="1B9E52DD" w14:textId="3432087A" w:rsidR="00033A19" w:rsidRPr="00864566" w:rsidRDefault="00033A19" w:rsidP="00864566">
      <w:pPr>
        <w:numPr>
          <w:ilvl w:val="2"/>
          <w:numId w:val="47"/>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 xml:space="preserve">Quando </w:t>
      </w:r>
      <w:r w:rsidR="00F53604"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F53604"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estudante for desligad</w:t>
      </w:r>
      <w:r w:rsidR="00F53604"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F53604"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do quadro de estudantes da UFABC, pelo processo estabelecido conforme a Resolução </w:t>
      </w:r>
      <w:proofErr w:type="spellStart"/>
      <w:r w:rsidRPr="00864566">
        <w:rPr>
          <w:rFonts w:ascii="Times New Roman" w:eastAsia="Times New Roman" w:hAnsi="Times New Roman" w:cs="Times New Roman"/>
          <w:bCs/>
          <w:sz w:val="28"/>
          <w:szCs w:val="28"/>
          <w:lang w:eastAsia="en-US"/>
        </w:rPr>
        <w:t>ConsEPE</w:t>
      </w:r>
      <w:proofErr w:type="spellEnd"/>
      <w:r w:rsidRPr="00864566">
        <w:rPr>
          <w:rFonts w:ascii="Times New Roman" w:eastAsia="Times New Roman" w:hAnsi="Times New Roman" w:cs="Times New Roman"/>
          <w:bCs/>
          <w:sz w:val="28"/>
          <w:szCs w:val="28"/>
          <w:lang w:eastAsia="en-US"/>
        </w:rPr>
        <w:t xml:space="preserve"> nº 166, de 08/10/2013, ou outra que venha a substitui-la;</w:t>
      </w:r>
    </w:p>
    <w:p w14:paraId="23587B67" w14:textId="70C4F42C" w:rsidR="00033A19" w:rsidRPr="00864566" w:rsidRDefault="00033A19" w:rsidP="00864566">
      <w:pPr>
        <w:numPr>
          <w:ilvl w:val="2"/>
          <w:numId w:val="47"/>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Em caso de trancamento da matrícula d</w:t>
      </w:r>
      <w:r w:rsidR="00F53604"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F53604"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estudante beneficiári</w:t>
      </w:r>
      <w:r w:rsidR="00F53604"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F53604"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no curso de graduação da UFABC;</w:t>
      </w:r>
    </w:p>
    <w:p w14:paraId="70B29932" w14:textId="77777777" w:rsidR="00033A19" w:rsidRPr="00864566" w:rsidRDefault="00033A19" w:rsidP="00864566">
      <w:pPr>
        <w:numPr>
          <w:ilvl w:val="2"/>
          <w:numId w:val="47"/>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Mediante a constatação de irregularidades ou inadequação das informações prestadas no relatório;</w:t>
      </w:r>
    </w:p>
    <w:p w14:paraId="39CBEAB4" w14:textId="56598E87" w:rsidR="00033A19" w:rsidRPr="00864566" w:rsidRDefault="00033A19" w:rsidP="00864566">
      <w:pPr>
        <w:numPr>
          <w:ilvl w:val="2"/>
          <w:numId w:val="47"/>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Havendo atrasos recorrentes e não justificados dos relatórios de atividades ou das atividades de acompanhamento e formação d</w:t>
      </w:r>
      <w:r w:rsidR="00F53604"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os</w:t>
      </w:r>
      <w:r w:rsidR="00F53604"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Monitor</w:t>
      </w:r>
      <w:r w:rsidR="00F53604"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es</w:t>
      </w:r>
      <w:r w:rsidR="00F53604" w:rsidRPr="00864566">
        <w:rPr>
          <w:rFonts w:ascii="Times New Roman" w:eastAsia="Times New Roman" w:hAnsi="Times New Roman" w:cs="Times New Roman"/>
          <w:bCs/>
          <w:sz w:val="28"/>
          <w:szCs w:val="28"/>
          <w:lang w:eastAsia="en-US"/>
        </w:rPr>
        <w:t xml:space="preserve">) </w:t>
      </w:r>
      <w:r w:rsidRPr="00864566">
        <w:rPr>
          <w:rFonts w:ascii="Times New Roman" w:eastAsia="Times New Roman" w:hAnsi="Times New Roman" w:cs="Times New Roman"/>
          <w:bCs/>
          <w:sz w:val="28"/>
          <w:szCs w:val="28"/>
          <w:lang w:eastAsia="en-US"/>
        </w:rPr>
        <w:t>Inclusiv</w:t>
      </w:r>
      <w:r w:rsidR="00F53604" w:rsidRPr="00864566">
        <w:rPr>
          <w:rFonts w:ascii="Times New Roman" w:eastAsia="Times New Roman" w:hAnsi="Times New Roman" w:cs="Times New Roman"/>
          <w:bCs/>
          <w:sz w:val="28"/>
          <w:szCs w:val="28"/>
          <w:lang w:eastAsia="en-US"/>
        </w:rPr>
        <w:t>as(</w:t>
      </w:r>
      <w:r w:rsidRPr="00864566">
        <w:rPr>
          <w:rFonts w:ascii="Times New Roman" w:eastAsia="Times New Roman" w:hAnsi="Times New Roman" w:cs="Times New Roman"/>
          <w:bCs/>
          <w:sz w:val="28"/>
          <w:szCs w:val="28"/>
          <w:lang w:eastAsia="en-US"/>
        </w:rPr>
        <w:t>os</w:t>
      </w:r>
      <w:r w:rsidR="00F53604"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w:t>
      </w:r>
    </w:p>
    <w:p w14:paraId="679C8E67" w14:textId="2C04AC60" w:rsidR="00033A19" w:rsidRPr="00864566" w:rsidRDefault="00033A19" w:rsidP="00864566">
      <w:pPr>
        <w:numPr>
          <w:ilvl w:val="2"/>
          <w:numId w:val="47"/>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 xml:space="preserve">Caso </w:t>
      </w:r>
      <w:r w:rsidR="00F53604" w:rsidRPr="00864566">
        <w:rPr>
          <w:rFonts w:ascii="Times New Roman" w:eastAsia="Times New Roman" w:hAnsi="Times New Roman" w:cs="Times New Roman"/>
          <w:bCs/>
          <w:sz w:val="28"/>
          <w:szCs w:val="28"/>
          <w:lang w:eastAsia="en-US"/>
        </w:rPr>
        <w:t>a(</w:t>
      </w:r>
      <w:r w:rsidRPr="00864566">
        <w:rPr>
          <w:rFonts w:ascii="Times New Roman" w:eastAsia="Times New Roman" w:hAnsi="Times New Roman" w:cs="Times New Roman"/>
          <w:bCs/>
          <w:sz w:val="28"/>
          <w:szCs w:val="28"/>
          <w:lang w:eastAsia="en-US"/>
        </w:rPr>
        <w:t>o</w:t>
      </w:r>
      <w:r w:rsidR="00F53604" w:rsidRPr="00864566">
        <w:rPr>
          <w:rFonts w:ascii="Times New Roman" w:eastAsia="Times New Roman" w:hAnsi="Times New Roman" w:cs="Times New Roman"/>
          <w:bCs/>
          <w:sz w:val="28"/>
          <w:szCs w:val="28"/>
          <w:lang w:eastAsia="en-US"/>
        </w:rPr>
        <w:t>)</w:t>
      </w:r>
      <w:r w:rsidRPr="00864566">
        <w:rPr>
          <w:rFonts w:ascii="Times New Roman" w:eastAsia="Times New Roman" w:hAnsi="Times New Roman" w:cs="Times New Roman"/>
          <w:bCs/>
          <w:sz w:val="28"/>
          <w:szCs w:val="28"/>
          <w:lang w:eastAsia="en-US"/>
        </w:rPr>
        <w:t xml:space="preserve"> monitor falte com a ética no desempenho de suas atividades acadêmicas;</w:t>
      </w:r>
    </w:p>
    <w:p w14:paraId="7E0619B7" w14:textId="1211946D" w:rsidR="00033A19" w:rsidRPr="00864566" w:rsidRDefault="00033A19" w:rsidP="00864566">
      <w:pPr>
        <w:numPr>
          <w:ilvl w:val="2"/>
          <w:numId w:val="47"/>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Em caso de descumprimento ou inobservância de quaisquer dos itens previstos neste Edital;</w:t>
      </w:r>
    </w:p>
    <w:p w14:paraId="76BB5568" w14:textId="2F0F6E45" w:rsidR="00033A19" w:rsidRPr="00864566" w:rsidRDefault="00033A19" w:rsidP="00864566">
      <w:pPr>
        <w:numPr>
          <w:ilvl w:val="2"/>
          <w:numId w:val="47"/>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Cs/>
          <w:sz w:val="28"/>
          <w:szCs w:val="28"/>
          <w:lang w:eastAsia="en-US"/>
        </w:rPr>
      </w:pPr>
      <w:r w:rsidRPr="00864566">
        <w:rPr>
          <w:rFonts w:ascii="Times New Roman" w:eastAsia="Times New Roman" w:hAnsi="Times New Roman" w:cs="Times New Roman"/>
          <w:bCs/>
          <w:sz w:val="28"/>
          <w:szCs w:val="28"/>
          <w:lang w:eastAsia="en-US"/>
        </w:rPr>
        <w:t>Quando houver constatação de prática de atos não condizentes com o ambiente universitário, nos termos da disciplina própria da instituição, garantida a ampla defesa e o contraditório.</w:t>
      </w:r>
    </w:p>
    <w:p w14:paraId="024DC8A5" w14:textId="77777777" w:rsidR="00033A19" w:rsidRPr="00864566" w:rsidRDefault="00033A19" w:rsidP="00574064">
      <w:pPr>
        <w:pBdr>
          <w:top w:val="nil"/>
          <w:left w:val="nil"/>
          <w:bottom w:val="nil"/>
          <w:right w:val="nil"/>
          <w:between w:val="nil"/>
        </w:pBdr>
        <w:tabs>
          <w:tab w:val="left" w:pos="567"/>
        </w:tabs>
        <w:spacing w:after="120" w:line="240" w:lineRule="auto"/>
        <w:jc w:val="both"/>
        <w:rPr>
          <w:rFonts w:ascii="Times New Roman" w:eastAsia="Times New Roman" w:hAnsi="Times New Roman" w:cs="Times New Roman"/>
          <w:b/>
          <w:sz w:val="28"/>
          <w:szCs w:val="28"/>
          <w:lang w:eastAsia="en-US"/>
        </w:rPr>
      </w:pPr>
    </w:p>
    <w:p w14:paraId="3DA6DE25" w14:textId="56690A06" w:rsidR="00357B3B" w:rsidRPr="00864566" w:rsidRDefault="00357B3B" w:rsidP="00864566">
      <w:pPr>
        <w:numPr>
          <w:ilvl w:val="0"/>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DAS DISPOSIÇÕES FINAIS</w:t>
      </w:r>
    </w:p>
    <w:p w14:paraId="45A509B5" w14:textId="77777777" w:rsidR="00357B3B" w:rsidRPr="00864566" w:rsidRDefault="00357B3B" w:rsidP="00357B3B">
      <w:pPr>
        <w:pBdr>
          <w:top w:val="nil"/>
          <w:left w:val="nil"/>
          <w:bottom w:val="nil"/>
          <w:right w:val="nil"/>
          <w:between w:val="nil"/>
        </w:pBdr>
        <w:spacing w:after="120" w:line="240" w:lineRule="auto"/>
        <w:jc w:val="both"/>
        <w:rPr>
          <w:rFonts w:ascii="Times New Roman" w:eastAsia="Times New Roman" w:hAnsi="Times New Roman" w:cs="Times New Roman"/>
          <w:b/>
          <w:sz w:val="28"/>
          <w:szCs w:val="28"/>
          <w:highlight w:val="white"/>
          <w:lang w:eastAsia="en-US"/>
        </w:rPr>
      </w:pPr>
    </w:p>
    <w:p w14:paraId="67723D8B" w14:textId="288C8391" w:rsidR="00357B3B" w:rsidRPr="00864566" w:rsidRDefault="00357B3B" w:rsidP="00864566">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sz w:val="28"/>
          <w:szCs w:val="28"/>
          <w:highlight w:val="white"/>
          <w:lang w:eastAsia="en-US"/>
        </w:rPr>
      </w:pPr>
      <w:r w:rsidRPr="00864566">
        <w:rPr>
          <w:rFonts w:ascii="Times New Roman" w:eastAsia="Times New Roman" w:hAnsi="Times New Roman" w:cs="Times New Roman"/>
          <w:color w:val="auto"/>
          <w:sz w:val="28"/>
          <w:szCs w:val="28"/>
          <w:lang w:eastAsia="en-US"/>
        </w:rPr>
        <w:t xml:space="preserve">A concessão da modalidade de Auxílio </w:t>
      </w:r>
      <w:r w:rsidR="00A60BF6" w:rsidRPr="00864566">
        <w:rPr>
          <w:rFonts w:ascii="Times New Roman" w:eastAsia="Times New Roman" w:hAnsi="Times New Roman" w:cs="Times New Roman"/>
          <w:color w:val="auto"/>
          <w:sz w:val="28"/>
          <w:szCs w:val="28"/>
          <w:lang w:eastAsia="en-US"/>
        </w:rPr>
        <w:t>Monitoria Inclusiva</w:t>
      </w:r>
      <w:r w:rsidRPr="00864566">
        <w:rPr>
          <w:rFonts w:ascii="Times New Roman" w:eastAsia="Times New Roman" w:hAnsi="Times New Roman" w:cs="Times New Roman"/>
          <w:color w:val="auto"/>
          <w:sz w:val="28"/>
          <w:szCs w:val="28"/>
          <w:lang w:eastAsia="en-US"/>
        </w:rPr>
        <w:t xml:space="preserve"> dos Programas de Apoio ao Estudante de Graduação, está sujeita à</w:t>
      </w:r>
      <w:r w:rsidRPr="00864566">
        <w:rPr>
          <w:rFonts w:ascii="Times New Roman" w:eastAsia="Times New Roman" w:hAnsi="Times New Roman" w:cs="Times New Roman"/>
          <w:sz w:val="28"/>
          <w:szCs w:val="28"/>
          <w:highlight w:val="white"/>
          <w:lang w:eastAsia="en-US"/>
        </w:rPr>
        <w:t xml:space="preserve"> disponibilidade de recursos orçamentários da UFABC.</w:t>
      </w:r>
    </w:p>
    <w:p w14:paraId="24AFE0B4" w14:textId="77777777" w:rsidR="00357B3B" w:rsidRPr="00864566" w:rsidRDefault="00357B3B" w:rsidP="00864566">
      <w:pPr>
        <w:numPr>
          <w:ilvl w:val="2"/>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color w:val="auto"/>
          <w:sz w:val="28"/>
          <w:szCs w:val="28"/>
          <w:highlight w:val="white"/>
          <w:lang w:eastAsia="en-US"/>
        </w:rPr>
      </w:pPr>
      <w:r w:rsidRPr="00864566">
        <w:rPr>
          <w:rFonts w:ascii="Times New Roman" w:eastAsia="Times New Roman" w:hAnsi="Times New Roman" w:cs="Times New Roman"/>
          <w:color w:val="auto"/>
          <w:sz w:val="28"/>
          <w:szCs w:val="28"/>
          <w:highlight w:val="white"/>
          <w:lang w:eastAsia="en-US"/>
        </w:rPr>
        <w:lastRenderedPageBreak/>
        <w:t xml:space="preserve">Fica facultado à UFABC o direito de suspender o pagamento dos auxílios em caso de indisponibilidade ou insuficiência orçamentária. </w:t>
      </w:r>
    </w:p>
    <w:p w14:paraId="0A4C1FC0" w14:textId="77777777" w:rsidR="00357B3B" w:rsidRPr="00864566" w:rsidRDefault="00357B3B" w:rsidP="00864566">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sz w:val="28"/>
          <w:szCs w:val="28"/>
          <w:highlight w:val="white"/>
          <w:lang w:eastAsia="en-US"/>
        </w:rPr>
      </w:pPr>
      <w:r w:rsidRPr="00864566">
        <w:rPr>
          <w:rFonts w:ascii="Times New Roman" w:eastAsia="Times New Roman" w:hAnsi="Times New Roman" w:cs="Times New Roman"/>
          <w:sz w:val="28"/>
          <w:szCs w:val="28"/>
          <w:highlight w:val="white"/>
          <w:lang w:eastAsia="en-US"/>
        </w:rPr>
        <w:t xml:space="preserve">A inscrição </w:t>
      </w:r>
      <w:r w:rsidRPr="00864566">
        <w:rPr>
          <w:rFonts w:ascii="Times New Roman" w:eastAsia="Times New Roman" w:hAnsi="Times New Roman" w:cs="Times New Roman"/>
          <w:color w:val="auto"/>
          <w:sz w:val="28"/>
          <w:szCs w:val="28"/>
          <w:highlight w:val="white"/>
          <w:lang w:eastAsia="en-US"/>
        </w:rPr>
        <w:t>da(o)</w:t>
      </w:r>
      <w:r w:rsidRPr="00864566">
        <w:rPr>
          <w:rFonts w:ascii="Times New Roman" w:eastAsia="Times New Roman" w:hAnsi="Times New Roman" w:cs="Times New Roman"/>
          <w:sz w:val="28"/>
          <w:szCs w:val="28"/>
          <w:highlight w:val="white"/>
          <w:lang w:eastAsia="en-US"/>
        </w:rPr>
        <w:t xml:space="preserve"> estudante neste processo se</w:t>
      </w:r>
      <w:r w:rsidRPr="00864566">
        <w:rPr>
          <w:rFonts w:ascii="Times New Roman" w:eastAsia="Times New Roman" w:hAnsi="Times New Roman" w:cs="Times New Roman"/>
          <w:color w:val="auto"/>
          <w:sz w:val="28"/>
          <w:szCs w:val="28"/>
          <w:highlight w:val="white"/>
          <w:lang w:eastAsia="en-US"/>
        </w:rPr>
        <w:t>letivo</w:t>
      </w:r>
      <w:r w:rsidRPr="00864566">
        <w:rPr>
          <w:rFonts w:ascii="Times New Roman" w:eastAsia="Times New Roman" w:hAnsi="Times New Roman" w:cs="Times New Roman"/>
          <w:sz w:val="28"/>
          <w:szCs w:val="28"/>
          <w:highlight w:val="white"/>
          <w:lang w:eastAsia="en-US"/>
        </w:rPr>
        <w:t xml:space="preserve"> implica no reconhecimento e na aceitação de todas as condições previstas no presente Edital.</w:t>
      </w:r>
    </w:p>
    <w:p w14:paraId="256AD1BB" w14:textId="77777777" w:rsidR="00357B3B" w:rsidRPr="00864566" w:rsidRDefault="00357B3B" w:rsidP="00864566">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sz w:val="28"/>
          <w:szCs w:val="28"/>
          <w:highlight w:val="white"/>
          <w:lang w:eastAsia="en-US"/>
        </w:rPr>
      </w:pPr>
      <w:r w:rsidRPr="00864566">
        <w:rPr>
          <w:rFonts w:ascii="Times New Roman" w:eastAsia="Times New Roman" w:hAnsi="Times New Roman" w:cs="Times New Roman"/>
          <w:sz w:val="28"/>
          <w:szCs w:val="28"/>
          <w:highlight w:val="white"/>
          <w:lang w:eastAsia="en-US"/>
        </w:rPr>
        <w:t xml:space="preserve">Os casos omissos no presente Edital serão avaliados inicialmente pela ProAP, podendo ser levados, extraordinariamente, à apreciação da Comissão Permanente de Acessibilidade e/ou da Comissão de Políticas Afirmativas – </w:t>
      </w:r>
      <w:proofErr w:type="spellStart"/>
      <w:r w:rsidRPr="00864566">
        <w:rPr>
          <w:rFonts w:ascii="Times New Roman" w:eastAsia="Times New Roman" w:hAnsi="Times New Roman" w:cs="Times New Roman"/>
          <w:sz w:val="28"/>
          <w:szCs w:val="28"/>
          <w:highlight w:val="white"/>
          <w:lang w:eastAsia="en-US"/>
        </w:rPr>
        <w:t>CPAf</w:t>
      </w:r>
      <w:proofErr w:type="spellEnd"/>
      <w:r w:rsidRPr="00864566">
        <w:rPr>
          <w:rFonts w:ascii="Times New Roman" w:eastAsia="Times New Roman" w:hAnsi="Times New Roman" w:cs="Times New Roman"/>
          <w:sz w:val="28"/>
          <w:szCs w:val="28"/>
          <w:highlight w:val="white"/>
          <w:lang w:eastAsia="en-US"/>
        </w:rPr>
        <w:t>.</w:t>
      </w:r>
    </w:p>
    <w:p w14:paraId="0DFCC9A1" w14:textId="77777777" w:rsidR="00357B3B" w:rsidRPr="00864566" w:rsidRDefault="00357B3B" w:rsidP="00864566">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sz w:val="28"/>
          <w:szCs w:val="28"/>
          <w:highlight w:val="white"/>
          <w:lang w:eastAsia="en-US"/>
        </w:rPr>
      </w:pPr>
      <w:r w:rsidRPr="00864566">
        <w:rPr>
          <w:rFonts w:ascii="Times New Roman" w:eastAsia="Times New Roman" w:hAnsi="Times New Roman" w:cs="Times New Roman"/>
          <w:sz w:val="28"/>
          <w:szCs w:val="28"/>
          <w:highlight w:val="white"/>
          <w:lang w:eastAsia="en-US"/>
        </w:rPr>
        <w:t>O Pró-Reitor de Assuntos Comunitários e Políticas Afirmativas é o responsável pela coordenação geral desta ação.</w:t>
      </w:r>
    </w:p>
    <w:p w14:paraId="35CFDF09" w14:textId="77777777" w:rsidR="00357B3B" w:rsidRPr="00864566" w:rsidRDefault="00357B3B" w:rsidP="00864566">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sz w:val="28"/>
          <w:szCs w:val="28"/>
          <w:highlight w:val="white"/>
          <w:lang w:eastAsia="en-US"/>
        </w:rPr>
      </w:pPr>
      <w:r w:rsidRPr="00864566">
        <w:rPr>
          <w:rFonts w:ascii="Times New Roman" w:eastAsia="Times New Roman" w:hAnsi="Times New Roman" w:cs="Times New Roman"/>
          <w:sz w:val="28"/>
          <w:szCs w:val="28"/>
          <w:highlight w:val="white"/>
          <w:lang w:eastAsia="en-US"/>
        </w:rPr>
        <w:t>Este edital poderá ser retificado, revogado, anulado ou prorrogado a qualquer tempo, no todo ou em parte, por motivo de interesse público, sem que isso implique direito de indenização de qualquer natureza.</w:t>
      </w:r>
    </w:p>
    <w:p w14:paraId="02AC22EE" w14:textId="77777777" w:rsidR="00357B3B" w:rsidRPr="00864566" w:rsidRDefault="00357B3B" w:rsidP="00864566">
      <w:pPr>
        <w:numPr>
          <w:ilvl w:val="1"/>
          <w:numId w:val="25"/>
        </w:numPr>
        <w:pBdr>
          <w:top w:val="nil"/>
          <w:left w:val="nil"/>
          <w:bottom w:val="nil"/>
          <w:right w:val="nil"/>
          <w:between w:val="nil"/>
        </w:pBdr>
        <w:tabs>
          <w:tab w:val="left" w:pos="567"/>
        </w:tabs>
        <w:spacing w:after="120" w:line="240" w:lineRule="auto"/>
        <w:ind w:left="0" w:firstLine="0"/>
        <w:jc w:val="both"/>
        <w:rPr>
          <w:rFonts w:ascii="Times New Roman" w:eastAsia="Times New Roman" w:hAnsi="Times New Roman" w:cs="Times New Roman"/>
          <w:sz w:val="28"/>
          <w:szCs w:val="28"/>
          <w:highlight w:val="white"/>
          <w:lang w:eastAsia="en-US"/>
        </w:rPr>
      </w:pPr>
      <w:r w:rsidRPr="00864566">
        <w:rPr>
          <w:rFonts w:ascii="Times New Roman" w:eastAsia="Times New Roman" w:hAnsi="Times New Roman" w:cs="Times New Roman"/>
          <w:sz w:val="28"/>
          <w:szCs w:val="28"/>
          <w:highlight w:val="white"/>
          <w:lang w:eastAsia="en-US"/>
        </w:rPr>
        <w:t>Este Edital entrará em vigor na data de sua publicação no Boletim de Serviço da UFABC.</w:t>
      </w:r>
    </w:p>
    <w:p w14:paraId="2969E90C" w14:textId="77777777" w:rsidR="00F53604" w:rsidRPr="00864566" w:rsidRDefault="00F53604" w:rsidP="00357B3B">
      <w:pPr>
        <w:pBdr>
          <w:top w:val="nil"/>
          <w:left w:val="nil"/>
          <w:bottom w:val="nil"/>
          <w:right w:val="nil"/>
          <w:between w:val="nil"/>
        </w:pBdr>
        <w:spacing w:after="120" w:line="240" w:lineRule="auto"/>
        <w:jc w:val="right"/>
        <w:rPr>
          <w:rFonts w:ascii="Times New Roman" w:eastAsia="Times New Roman" w:hAnsi="Times New Roman" w:cs="Times New Roman"/>
          <w:sz w:val="28"/>
          <w:szCs w:val="28"/>
          <w:lang w:eastAsia="en-US"/>
        </w:rPr>
      </w:pPr>
    </w:p>
    <w:p w14:paraId="0A940D3F" w14:textId="53EFC96C" w:rsidR="00357B3B" w:rsidRPr="00864566" w:rsidRDefault="00357B3B" w:rsidP="00864566">
      <w:pPr>
        <w:pBdr>
          <w:top w:val="nil"/>
          <w:left w:val="nil"/>
          <w:bottom w:val="nil"/>
          <w:right w:val="nil"/>
          <w:between w:val="nil"/>
        </w:pBdr>
        <w:spacing w:after="120" w:line="240" w:lineRule="auto"/>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t xml:space="preserve">Santo André, </w:t>
      </w:r>
      <w:r w:rsidR="008361AB" w:rsidRPr="00864566">
        <w:rPr>
          <w:rFonts w:ascii="Times New Roman" w:eastAsia="Times New Roman" w:hAnsi="Times New Roman" w:cs="Times New Roman"/>
          <w:sz w:val="28"/>
          <w:szCs w:val="28"/>
          <w:lang w:eastAsia="en-US"/>
        </w:rPr>
        <w:t>0</w:t>
      </w:r>
      <w:r w:rsidR="00F53604" w:rsidRPr="00864566">
        <w:rPr>
          <w:rFonts w:ascii="Times New Roman" w:eastAsia="Times New Roman" w:hAnsi="Times New Roman" w:cs="Times New Roman"/>
          <w:sz w:val="28"/>
          <w:szCs w:val="28"/>
          <w:lang w:eastAsia="en-US"/>
        </w:rPr>
        <w:t>5</w:t>
      </w:r>
      <w:r w:rsidRPr="00864566">
        <w:rPr>
          <w:rFonts w:ascii="Times New Roman" w:eastAsia="Times New Roman" w:hAnsi="Times New Roman" w:cs="Times New Roman"/>
          <w:sz w:val="28"/>
          <w:szCs w:val="28"/>
          <w:lang w:eastAsia="en-US"/>
        </w:rPr>
        <w:t xml:space="preserve"> de </w:t>
      </w:r>
      <w:r w:rsidR="008361AB" w:rsidRPr="00864566">
        <w:rPr>
          <w:rFonts w:ascii="Times New Roman" w:eastAsia="Times New Roman" w:hAnsi="Times New Roman" w:cs="Times New Roman"/>
          <w:color w:val="auto"/>
          <w:sz w:val="28"/>
          <w:szCs w:val="28"/>
          <w:lang w:eastAsia="en-US"/>
        </w:rPr>
        <w:t>março</w:t>
      </w:r>
      <w:r w:rsidRPr="00864566">
        <w:rPr>
          <w:rFonts w:ascii="Times New Roman" w:eastAsia="Times New Roman" w:hAnsi="Times New Roman" w:cs="Times New Roman"/>
          <w:color w:val="auto"/>
          <w:sz w:val="28"/>
          <w:szCs w:val="28"/>
          <w:lang w:eastAsia="en-US"/>
        </w:rPr>
        <w:t xml:space="preserve"> </w:t>
      </w:r>
      <w:r w:rsidRPr="00864566">
        <w:rPr>
          <w:rFonts w:ascii="Times New Roman" w:eastAsia="Times New Roman" w:hAnsi="Times New Roman" w:cs="Times New Roman"/>
          <w:sz w:val="28"/>
          <w:szCs w:val="28"/>
          <w:lang w:eastAsia="en-US"/>
        </w:rPr>
        <w:t>de 202</w:t>
      </w:r>
      <w:r w:rsidR="008361AB" w:rsidRPr="00864566">
        <w:rPr>
          <w:rFonts w:ascii="Times New Roman" w:eastAsia="Times New Roman" w:hAnsi="Times New Roman" w:cs="Times New Roman"/>
          <w:sz w:val="28"/>
          <w:szCs w:val="28"/>
          <w:lang w:eastAsia="en-US"/>
        </w:rPr>
        <w:t>1</w:t>
      </w:r>
      <w:r w:rsidRPr="00864566">
        <w:rPr>
          <w:rFonts w:ascii="Times New Roman" w:eastAsia="Times New Roman" w:hAnsi="Times New Roman" w:cs="Times New Roman"/>
          <w:sz w:val="28"/>
          <w:szCs w:val="28"/>
          <w:lang w:eastAsia="en-US"/>
        </w:rPr>
        <w:t>.</w:t>
      </w:r>
    </w:p>
    <w:p w14:paraId="779EC777" w14:textId="310F0DDA" w:rsidR="00212091" w:rsidRPr="00864566" w:rsidRDefault="00212091" w:rsidP="00357B3B">
      <w:pPr>
        <w:pBdr>
          <w:top w:val="nil"/>
          <w:left w:val="nil"/>
          <w:bottom w:val="nil"/>
          <w:right w:val="nil"/>
          <w:between w:val="nil"/>
        </w:pBdr>
        <w:spacing w:after="120" w:line="240" w:lineRule="auto"/>
        <w:jc w:val="right"/>
        <w:rPr>
          <w:rFonts w:ascii="Times New Roman" w:eastAsia="Times New Roman" w:hAnsi="Times New Roman" w:cs="Times New Roman"/>
          <w:sz w:val="28"/>
          <w:szCs w:val="28"/>
          <w:lang w:eastAsia="en-US"/>
        </w:rPr>
      </w:pPr>
    </w:p>
    <w:p w14:paraId="299320F7" w14:textId="77777777" w:rsidR="00F53604" w:rsidRPr="00864566" w:rsidRDefault="00F53604" w:rsidP="00357B3B">
      <w:pPr>
        <w:pBdr>
          <w:top w:val="nil"/>
          <w:left w:val="nil"/>
          <w:bottom w:val="nil"/>
          <w:right w:val="nil"/>
          <w:between w:val="nil"/>
        </w:pBdr>
        <w:spacing w:after="120" w:line="240" w:lineRule="auto"/>
        <w:jc w:val="right"/>
        <w:rPr>
          <w:rFonts w:ascii="Times New Roman" w:eastAsia="Times New Roman" w:hAnsi="Times New Roman" w:cs="Times New Roman"/>
          <w:sz w:val="28"/>
          <w:szCs w:val="28"/>
          <w:lang w:eastAsia="en-US"/>
        </w:rPr>
      </w:pPr>
    </w:p>
    <w:p w14:paraId="23FB7B8B" w14:textId="77777777" w:rsidR="00357B3B" w:rsidRPr="00864566" w:rsidRDefault="00357B3B" w:rsidP="00864566">
      <w:pPr>
        <w:pBdr>
          <w:top w:val="nil"/>
          <w:left w:val="nil"/>
          <w:bottom w:val="nil"/>
          <w:right w:val="nil"/>
          <w:between w:val="nil"/>
        </w:pBdr>
        <w:spacing w:after="120" w:line="240" w:lineRule="auto"/>
        <w:rPr>
          <w:rFonts w:ascii="Times New Roman" w:eastAsia="Times New Roman" w:hAnsi="Times New Roman" w:cs="Times New Roman"/>
          <w:b/>
          <w:sz w:val="28"/>
          <w:szCs w:val="28"/>
          <w:lang w:eastAsia="en-US"/>
        </w:rPr>
      </w:pPr>
      <w:r w:rsidRPr="00864566">
        <w:rPr>
          <w:rFonts w:ascii="Times New Roman" w:eastAsia="Times New Roman" w:hAnsi="Times New Roman" w:cs="Times New Roman"/>
          <w:b/>
          <w:sz w:val="28"/>
          <w:szCs w:val="28"/>
          <w:lang w:eastAsia="en-US"/>
        </w:rPr>
        <w:t>ACÁCIO SIDINEI ALMEIDA SANTOS</w:t>
      </w:r>
    </w:p>
    <w:p w14:paraId="01BF45F6" w14:textId="77777777" w:rsidR="00357B3B" w:rsidRPr="00864566" w:rsidRDefault="00357B3B" w:rsidP="00864566">
      <w:pPr>
        <w:pBdr>
          <w:top w:val="nil"/>
          <w:left w:val="nil"/>
          <w:bottom w:val="nil"/>
          <w:right w:val="nil"/>
          <w:between w:val="nil"/>
        </w:pBdr>
        <w:spacing w:after="120" w:line="240" w:lineRule="auto"/>
        <w:rPr>
          <w:rFonts w:ascii="Times New Roman" w:eastAsia="Times New Roman" w:hAnsi="Times New Roman" w:cs="Times New Roman"/>
          <w:sz w:val="28"/>
          <w:szCs w:val="28"/>
          <w:lang w:eastAsia="en-US"/>
        </w:rPr>
      </w:pPr>
      <w:r w:rsidRPr="00864566">
        <w:rPr>
          <w:rFonts w:ascii="Times New Roman" w:eastAsia="Times New Roman" w:hAnsi="Times New Roman" w:cs="Times New Roman"/>
          <w:sz w:val="28"/>
          <w:szCs w:val="28"/>
          <w:lang w:eastAsia="en-US"/>
        </w:rPr>
        <w:t>Pró-Reitor de Assuntos Comunitários e Políticas Afirmativas</w:t>
      </w:r>
    </w:p>
    <w:p w14:paraId="0B02E632" w14:textId="77777777" w:rsidR="002960D5" w:rsidRPr="00864566" w:rsidRDefault="002960D5" w:rsidP="00FB7F46">
      <w:pPr>
        <w:spacing w:after="120" w:line="240" w:lineRule="auto"/>
        <w:outlineLvl w:val="0"/>
        <w:rPr>
          <w:rFonts w:ascii="Times New Roman" w:hAnsi="Times New Roman" w:cs="Times New Roman"/>
          <w:color w:val="auto"/>
          <w:sz w:val="28"/>
          <w:szCs w:val="28"/>
        </w:rPr>
        <w:sectPr w:rsidR="002960D5" w:rsidRPr="00864566" w:rsidSect="00357B3B">
          <w:footerReference w:type="default" r:id="rId15"/>
          <w:pgSz w:w="11906" w:h="16838" w:code="9"/>
          <w:pgMar w:top="1701" w:right="1134" w:bottom="1134" w:left="1701" w:header="850" w:footer="567" w:gutter="0"/>
          <w:pgNumType w:start="2"/>
          <w:cols w:space="720"/>
          <w:docGrid w:linePitch="299"/>
        </w:sectPr>
      </w:pPr>
    </w:p>
    <w:p w14:paraId="736CD09B" w14:textId="77777777" w:rsidR="00533F15" w:rsidRDefault="00357B3B" w:rsidP="002A3BF9">
      <w:pPr>
        <w:spacing w:after="120" w:line="240" w:lineRule="auto"/>
        <w:rPr>
          <w:rFonts w:ascii="Times New Roman" w:eastAsia="Times New Roman" w:hAnsi="Times New Roman" w:cs="Times New Roman"/>
          <w:bCs/>
          <w:color w:val="auto"/>
          <w:sz w:val="24"/>
          <w:szCs w:val="24"/>
          <w:lang w:eastAsia="en-US"/>
        </w:rPr>
      </w:pPr>
      <w:r w:rsidRPr="00357B3B">
        <w:rPr>
          <w:rFonts w:ascii="Times New Roman" w:eastAsia="Times New Roman" w:hAnsi="Times New Roman" w:cs="Times New Roman"/>
          <w:b/>
          <w:color w:val="auto"/>
          <w:sz w:val="24"/>
          <w:szCs w:val="24"/>
          <w:u w:val="single"/>
          <w:lang w:eastAsia="en-US"/>
        </w:rPr>
        <w:lastRenderedPageBreak/>
        <w:t>ANEXO I</w:t>
      </w:r>
    </w:p>
    <w:p w14:paraId="3DF33B8D" w14:textId="746DB622" w:rsidR="00357B3B" w:rsidRDefault="00357B3B" w:rsidP="002A3BF9">
      <w:pPr>
        <w:spacing w:after="120" w:line="240" w:lineRule="auto"/>
        <w:rPr>
          <w:rFonts w:ascii="Times New Roman" w:eastAsia="Times New Roman" w:hAnsi="Times New Roman" w:cs="Times New Roman"/>
          <w:b/>
          <w:color w:val="auto"/>
          <w:sz w:val="24"/>
          <w:szCs w:val="24"/>
          <w:lang w:eastAsia="en-US"/>
        </w:rPr>
      </w:pPr>
      <w:r w:rsidRPr="00357B3B">
        <w:rPr>
          <w:rFonts w:ascii="Times New Roman" w:eastAsia="Times New Roman" w:hAnsi="Times New Roman" w:cs="Times New Roman"/>
          <w:b/>
          <w:color w:val="auto"/>
          <w:sz w:val="24"/>
          <w:szCs w:val="24"/>
          <w:lang w:eastAsia="en-US"/>
        </w:rPr>
        <w:t>C</w:t>
      </w:r>
      <w:r w:rsidR="000375BA">
        <w:rPr>
          <w:rFonts w:ascii="Times New Roman" w:eastAsia="Times New Roman" w:hAnsi="Times New Roman" w:cs="Times New Roman"/>
          <w:b/>
          <w:color w:val="auto"/>
          <w:sz w:val="24"/>
          <w:szCs w:val="24"/>
          <w:lang w:eastAsia="en-US"/>
        </w:rPr>
        <w:t>ALENDÁRIO DO PROCESSO SELETIVO</w:t>
      </w:r>
    </w:p>
    <w:p w14:paraId="0B23C7D4" w14:textId="28BB856D" w:rsidR="00357B3B" w:rsidRDefault="00357B3B" w:rsidP="00357B3B">
      <w:pPr>
        <w:spacing w:after="120" w:line="240" w:lineRule="auto"/>
        <w:jc w:val="center"/>
        <w:rPr>
          <w:rFonts w:ascii="Times New Roman" w:eastAsia="Times New Roman" w:hAnsi="Times New Roman" w:cs="Times New Roman"/>
          <w:b/>
          <w:color w:val="auto"/>
          <w:sz w:val="24"/>
          <w:szCs w:val="24"/>
          <w:lang w:eastAsia="en-US"/>
        </w:rPr>
      </w:pPr>
    </w:p>
    <w:p w14:paraId="304762A7" w14:textId="77777777"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Etapa</w:t>
      </w:r>
      <w:r w:rsidRPr="002A3BF9">
        <w:rPr>
          <w:rFonts w:ascii="Times New Roman" w:eastAsia="Times New Roman" w:hAnsi="Times New Roman" w:cs="Times New Roman"/>
          <w:b/>
          <w:color w:val="auto"/>
          <w:sz w:val="28"/>
          <w:szCs w:val="28"/>
          <w:lang w:eastAsia="en-US"/>
        </w:rPr>
        <w:t>:</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Inscrição via formulário eletrônico.</w:t>
      </w:r>
    </w:p>
    <w:p w14:paraId="7864A840" w14:textId="77777777"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Período</w:t>
      </w:r>
      <w:r w:rsidRPr="002A3BF9">
        <w:rPr>
          <w:rFonts w:ascii="Times New Roman" w:eastAsia="Times New Roman" w:hAnsi="Times New Roman" w:cs="Times New Roman"/>
          <w:b/>
          <w:color w:val="auto"/>
          <w:sz w:val="28"/>
          <w:szCs w:val="28"/>
          <w:lang w:eastAsia="en-US"/>
        </w:rPr>
        <w:t>:</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05/03/2021 a 12/03/2021</w:t>
      </w:r>
    </w:p>
    <w:p w14:paraId="01D753DD" w14:textId="11BCFD54"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Onde encontrar/Observações</w:t>
      </w:r>
      <w:r w:rsidRPr="002A3BF9">
        <w:rPr>
          <w:rFonts w:ascii="Times New Roman" w:eastAsia="Times New Roman" w:hAnsi="Times New Roman" w:cs="Times New Roman"/>
          <w:b/>
          <w:color w:val="auto"/>
          <w:sz w:val="28"/>
          <w:szCs w:val="28"/>
          <w:lang w:eastAsia="en-US"/>
        </w:rPr>
        <w:t>:</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 xml:space="preserve">Formulário disponibilizado na página da ProAP - </w:t>
      </w:r>
      <w:hyperlink r:id="rId16" w:history="1">
        <w:r w:rsidRPr="008C4E52">
          <w:rPr>
            <w:rStyle w:val="Hyperlink"/>
            <w:rFonts w:ascii="Times New Roman" w:eastAsia="Times New Roman" w:hAnsi="Times New Roman" w:cs="Times New Roman"/>
            <w:bCs/>
            <w:sz w:val="28"/>
            <w:szCs w:val="28"/>
            <w:lang w:eastAsia="en-US"/>
          </w:rPr>
          <w:t>http://ufabc.net.br/monitoriainclusiva</w:t>
        </w:r>
      </w:hyperlink>
      <w:r w:rsidRPr="002A3BF9">
        <w:rPr>
          <w:rFonts w:ascii="Times New Roman" w:eastAsia="Times New Roman" w:hAnsi="Times New Roman" w:cs="Times New Roman"/>
          <w:bCs/>
          <w:color w:val="auto"/>
          <w:sz w:val="28"/>
          <w:szCs w:val="28"/>
          <w:lang w:eastAsia="en-US"/>
        </w:rPr>
        <w:t>.</w:t>
      </w:r>
    </w:p>
    <w:p w14:paraId="220275FD" w14:textId="77777777" w:rsidR="002A3BF9" w:rsidRPr="002A3BF9" w:rsidRDefault="002A3BF9" w:rsidP="002A3BF9">
      <w:pPr>
        <w:spacing w:after="120" w:line="240" w:lineRule="auto"/>
        <w:rPr>
          <w:rFonts w:ascii="Times New Roman" w:eastAsia="Times New Roman" w:hAnsi="Times New Roman" w:cs="Times New Roman"/>
          <w:bCs/>
          <w:color w:val="auto"/>
          <w:sz w:val="28"/>
          <w:szCs w:val="28"/>
          <w:lang w:eastAsia="en-US"/>
        </w:rPr>
      </w:pPr>
    </w:p>
    <w:p w14:paraId="220275FD" w14:textId="77777777"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Etapa</w:t>
      </w:r>
      <w:r w:rsidRPr="002A3BF9">
        <w:rPr>
          <w:rFonts w:ascii="Times New Roman" w:eastAsia="Times New Roman" w:hAnsi="Times New Roman" w:cs="Times New Roman"/>
          <w:b/>
          <w:color w:val="auto"/>
          <w:sz w:val="28"/>
          <w:szCs w:val="28"/>
          <w:lang w:eastAsia="en-US"/>
        </w:rPr>
        <w:t>:</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Homologação das Inscrições.</w:t>
      </w:r>
    </w:p>
    <w:p w14:paraId="438A4EB4" w14:textId="455738F7"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Período:</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15/03/2021</w:t>
      </w:r>
    </w:p>
    <w:p w14:paraId="3CB8FCA8" w14:textId="3A979749"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Onde encontrar/Observações:</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Publicação na página da ProAP.</w:t>
      </w:r>
    </w:p>
    <w:p w14:paraId="3B9E7763" w14:textId="77777777" w:rsidR="002A3BF9" w:rsidRPr="002A3BF9" w:rsidRDefault="002A3BF9" w:rsidP="002A3BF9">
      <w:pPr>
        <w:spacing w:after="120" w:line="240" w:lineRule="auto"/>
        <w:rPr>
          <w:rFonts w:ascii="Times New Roman" w:eastAsia="Times New Roman" w:hAnsi="Times New Roman" w:cs="Times New Roman"/>
          <w:bCs/>
          <w:color w:val="auto"/>
          <w:sz w:val="28"/>
          <w:szCs w:val="28"/>
          <w:lang w:eastAsia="en-US"/>
        </w:rPr>
      </w:pPr>
    </w:p>
    <w:p w14:paraId="4C86A19E" w14:textId="0D2AA9F1"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Etapa:</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Entrega de Documentação</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(se necessário).</w:t>
      </w:r>
    </w:p>
    <w:p w14:paraId="24FAA10A" w14:textId="3E3131F9"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Período:</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17/03/2021 e 25/03/2021</w:t>
      </w:r>
    </w:p>
    <w:p w14:paraId="61826E4C" w14:textId="649390D4" w:rsidR="002A3BF9" w:rsidRP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Onde encontrar/Observações:</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Orientações a serem disponibilizadas na página da ProAP e no edital de homologação.</w:t>
      </w:r>
    </w:p>
    <w:p w14:paraId="3EB84E15" w14:textId="77777777" w:rsidR="002A3BF9" w:rsidRDefault="002A3BF9" w:rsidP="002A3BF9">
      <w:pPr>
        <w:spacing w:after="120" w:line="240" w:lineRule="auto"/>
        <w:rPr>
          <w:rFonts w:ascii="Times New Roman" w:eastAsia="Times New Roman" w:hAnsi="Times New Roman" w:cs="Times New Roman"/>
          <w:bCs/>
          <w:color w:val="auto"/>
          <w:sz w:val="28"/>
          <w:szCs w:val="28"/>
          <w:lang w:eastAsia="en-US"/>
        </w:rPr>
      </w:pPr>
    </w:p>
    <w:p w14:paraId="0EF6186D" w14:textId="77777777"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Etapa:</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Avaliação das inscrições e realização da seleção, podendo haver entrevistas com as(os) candidatas(os)</w:t>
      </w:r>
    </w:p>
    <w:p w14:paraId="63CE323F" w14:textId="0056F9EC" w:rsidR="002A3BF9" w:rsidRP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Período:</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17/03/2021 a 01/04/2021</w:t>
      </w:r>
    </w:p>
    <w:p w14:paraId="4FE6075B" w14:textId="77777777" w:rsidR="002A3BF9" w:rsidRDefault="002A3BF9" w:rsidP="002A3BF9">
      <w:pPr>
        <w:spacing w:after="120" w:line="240" w:lineRule="auto"/>
        <w:rPr>
          <w:rFonts w:ascii="Times New Roman" w:eastAsia="Times New Roman" w:hAnsi="Times New Roman" w:cs="Times New Roman"/>
          <w:bCs/>
          <w:color w:val="auto"/>
          <w:sz w:val="28"/>
          <w:szCs w:val="28"/>
          <w:lang w:eastAsia="en-US"/>
        </w:rPr>
      </w:pPr>
    </w:p>
    <w:p w14:paraId="364F7B4A" w14:textId="10507678"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Etapa:</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Publicação do Resultado Parcial.</w:t>
      </w:r>
    </w:p>
    <w:p w14:paraId="0C30A994" w14:textId="23BE8BC2"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lastRenderedPageBreak/>
        <w:t>Período:</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05/04/2021</w:t>
      </w:r>
    </w:p>
    <w:p w14:paraId="786A9684" w14:textId="0C27EF88" w:rsidR="002A3BF9" w:rsidRP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Onde encontrar/Observações:</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Publicação na página da ProAP.</w:t>
      </w:r>
    </w:p>
    <w:p w14:paraId="28FFDF9C" w14:textId="77777777" w:rsidR="002A3BF9" w:rsidRDefault="002A3BF9" w:rsidP="002A3BF9">
      <w:pPr>
        <w:spacing w:after="120" w:line="240" w:lineRule="auto"/>
        <w:rPr>
          <w:rFonts w:ascii="Times New Roman" w:eastAsia="Times New Roman" w:hAnsi="Times New Roman" w:cs="Times New Roman"/>
          <w:bCs/>
          <w:color w:val="auto"/>
          <w:sz w:val="28"/>
          <w:szCs w:val="28"/>
          <w:lang w:eastAsia="en-US"/>
        </w:rPr>
      </w:pPr>
    </w:p>
    <w:p w14:paraId="1D9C89C9" w14:textId="79DD97B5"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Etapa:</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Período de Interposição de Recursos quanto ao Resultado Parcial.</w:t>
      </w:r>
    </w:p>
    <w:p w14:paraId="4CBAE6A3" w14:textId="60044DB8"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Período:</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05/04/2021 e 07/04/2021</w:t>
      </w:r>
    </w:p>
    <w:p w14:paraId="2C1D3AEB" w14:textId="731CF810" w:rsidR="002A3BF9" w:rsidRP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Onde encontrar/Observações:</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Orientações a serem disponibilizadas na página da ProAP e no edital de resultado parcial.</w:t>
      </w:r>
    </w:p>
    <w:p w14:paraId="4E388140" w14:textId="77777777" w:rsidR="002A3BF9" w:rsidRDefault="002A3BF9" w:rsidP="002A3BF9">
      <w:pPr>
        <w:spacing w:after="120" w:line="240" w:lineRule="auto"/>
        <w:rPr>
          <w:rFonts w:ascii="Times New Roman" w:eastAsia="Times New Roman" w:hAnsi="Times New Roman" w:cs="Times New Roman"/>
          <w:bCs/>
          <w:color w:val="auto"/>
          <w:sz w:val="28"/>
          <w:szCs w:val="28"/>
          <w:lang w:eastAsia="en-US"/>
        </w:rPr>
      </w:pPr>
    </w:p>
    <w:p w14:paraId="39E59E7C" w14:textId="4511EAD9"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Etapa:</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Resultado dos Recursos quanto ao Resultado Parcial</w:t>
      </w:r>
      <w:r>
        <w:rPr>
          <w:rFonts w:ascii="Times New Roman" w:eastAsia="Times New Roman" w:hAnsi="Times New Roman" w:cs="Times New Roman"/>
          <w:bCs/>
          <w:color w:val="auto"/>
          <w:sz w:val="28"/>
          <w:szCs w:val="28"/>
          <w:lang w:eastAsia="en-US"/>
        </w:rPr>
        <w:t xml:space="preserve"> e </w:t>
      </w:r>
      <w:proofErr w:type="gramStart"/>
      <w:r w:rsidRPr="002A3BF9">
        <w:rPr>
          <w:rFonts w:ascii="Times New Roman" w:eastAsia="Times New Roman" w:hAnsi="Times New Roman" w:cs="Times New Roman"/>
          <w:bCs/>
          <w:color w:val="auto"/>
          <w:sz w:val="28"/>
          <w:szCs w:val="28"/>
          <w:lang w:eastAsia="en-US"/>
        </w:rPr>
        <w:t>Resultado Final</w:t>
      </w:r>
      <w:proofErr w:type="gramEnd"/>
      <w:r w:rsidRPr="002A3BF9">
        <w:rPr>
          <w:rFonts w:ascii="Times New Roman" w:eastAsia="Times New Roman" w:hAnsi="Times New Roman" w:cs="Times New Roman"/>
          <w:bCs/>
          <w:color w:val="auto"/>
          <w:sz w:val="28"/>
          <w:szCs w:val="28"/>
          <w:lang w:eastAsia="en-US"/>
        </w:rPr>
        <w:t xml:space="preserve"> com classificação.</w:t>
      </w:r>
    </w:p>
    <w:p w14:paraId="3791456C" w14:textId="20267592"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Período:</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12/04/2021</w:t>
      </w:r>
    </w:p>
    <w:p w14:paraId="1834FE8E" w14:textId="39657ED7" w:rsidR="002A3BF9" w:rsidRP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Onde encontrar/Observações:</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Publicação na página da ProAP.</w:t>
      </w:r>
    </w:p>
    <w:p w14:paraId="7FD65C09" w14:textId="77777777" w:rsidR="002A3BF9" w:rsidRDefault="002A3BF9" w:rsidP="002A3BF9">
      <w:pPr>
        <w:spacing w:after="120" w:line="240" w:lineRule="auto"/>
        <w:rPr>
          <w:rFonts w:ascii="Times New Roman" w:eastAsia="Times New Roman" w:hAnsi="Times New Roman" w:cs="Times New Roman"/>
          <w:bCs/>
          <w:color w:val="auto"/>
          <w:sz w:val="28"/>
          <w:szCs w:val="28"/>
          <w:lang w:eastAsia="en-US"/>
        </w:rPr>
      </w:pPr>
    </w:p>
    <w:p w14:paraId="1A977A33" w14:textId="5B6B567B"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Etapa:</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Assinatura do Termo de Outorga e Aceitação do Benefício.</w:t>
      </w:r>
    </w:p>
    <w:p w14:paraId="43B692A4" w14:textId="7E7920D3"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Período:</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13/04/2021 a 16/04/202</w:t>
      </w:r>
    </w:p>
    <w:p w14:paraId="441645DB" w14:textId="05BFCFDB" w:rsidR="002A3BF9" w:rsidRP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Onde encontrar/Observações:</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Por meio do SIG/SIPAC, conforme orientações a serem disponibilizadas na página da ProAP.</w:t>
      </w:r>
    </w:p>
    <w:p w14:paraId="57077638" w14:textId="77777777" w:rsidR="002A3BF9" w:rsidRDefault="002A3BF9" w:rsidP="002A3BF9">
      <w:pPr>
        <w:spacing w:after="120" w:line="240" w:lineRule="auto"/>
        <w:rPr>
          <w:rFonts w:ascii="Times New Roman" w:eastAsia="Times New Roman" w:hAnsi="Times New Roman" w:cs="Times New Roman"/>
          <w:bCs/>
          <w:color w:val="auto"/>
          <w:sz w:val="28"/>
          <w:szCs w:val="28"/>
          <w:lang w:eastAsia="en-US"/>
        </w:rPr>
      </w:pPr>
    </w:p>
    <w:p w14:paraId="30FDA712" w14:textId="3FE189BF"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Etapa:</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Entrega dos dados bancários para Efetivação do Pagamento.</w:t>
      </w:r>
    </w:p>
    <w:p w14:paraId="645AA075" w14:textId="07ED471A"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Período:</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13/04/2021 a 16/04/2021</w:t>
      </w:r>
    </w:p>
    <w:p w14:paraId="2582CC36" w14:textId="2A95BE8E" w:rsidR="002A3BF9" w:rsidRP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Onde encontrar/Observações:</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Orientações a serem disponibilizadas na página da ProAP.</w:t>
      </w:r>
    </w:p>
    <w:p w14:paraId="7AC51F90" w14:textId="77777777" w:rsidR="002A3BF9" w:rsidRDefault="002A3BF9" w:rsidP="002A3BF9">
      <w:pPr>
        <w:spacing w:after="120" w:line="240" w:lineRule="auto"/>
        <w:rPr>
          <w:rFonts w:ascii="Times New Roman" w:eastAsia="Times New Roman" w:hAnsi="Times New Roman" w:cs="Times New Roman"/>
          <w:bCs/>
          <w:color w:val="auto"/>
          <w:sz w:val="28"/>
          <w:szCs w:val="28"/>
          <w:lang w:eastAsia="en-US"/>
        </w:rPr>
      </w:pPr>
    </w:p>
    <w:p w14:paraId="62CEC81E" w14:textId="4A6E2ECA"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lastRenderedPageBreak/>
        <w:t>Etapa:</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Ação de Capacitação das(os) Monitoras(es) Inclusivas(os).</w:t>
      </w:r>
    </w:p>
    <w:p w14:paraId="3C6C99EF" w14:textId="34CD5B15" w:rsid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Período:</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26/04/2021 a 29/04/2021</w:t>
      </w:r>
    </w:p>
    <w:p w14:paraId="3CFA5EDF" w14:textId="4DBC17B1" w:rsidR="002A3BF9" w:rsidRPr="002A3BF9" w:rsidRDefault="002A3BF9" w:rsidP="002A3BF9">
      <w:pPr>
        <w:spacing w:after="120" w:line="240" w:lineRule="auto"/>
        <w:rPr>
          <w:rFonts w:ascii="Times New Roman" w:eastAsia="Times New Roman" w:hAnsi="Times New Roman" w:cs="Times New Roman"/>
          <w:bCs/>
          <w:color w:val="auto"/>
          <w:sz w:val="28"/>
          <w:szCs w:val="28"/>
          <w:lang w:eastAsia="en-US"/>
        </w:rPr>
      </w:pPr>
      <w:r w:rsidRPr="002A3BF9">
        <w:rPr>
          <w:rFonts w:ascii="Times New Roman" w:eastAsia="Times New Roman" w:hAnsi="Times New Roman" w:cs="Times New Roman"/>
          <w:b/>
          <w:color w:val="auto"/>
          <w:sz w:val="28"/>
          <w:szCs w:val="28"/>
          <w:lang w:eastAsia="en-US"/>
        </w:rPr>
        <w:t>Onde encontrar/Observações:</w:t>
      </w:r>
      <w:r>
        <w:rPr>
          <w:rFonts w:ascii="Times New Roman" w:eastAsia="Times New Roman" w:hAnsi="Times New Roman" w:cs="Times New Roman"/>
          <w:bCs/>
          <w:color w:val="auto"/>
          <w:sz w:val="28"/>
          <w:szCs w:val="28"/>
          <w:lang w:eastAsia="en-US"/>
        </w:rPr>
        <w:t xml:space="preserve"> </w:t>
      </w:r>
      <w:r w:rsidRPr="002A3BF9">
        <w:rPr>
          <w:rFonts w:ascii="Times New Roman" w:eastAsia="Times New Roman" w:hAnsi="Times New Roman" w:cs="Times New Roman"/>
          <w:bCs/>
          <w:color w:val="auto"/>
          <w:sz w:val="28"/>
          <w:szCs w:val="28"/>
          <w:lang w:eastAsia="en-US"/>
        </w:rPr>
        <w:t>Orientações a serem disponibilizadas na página da ProAP.</w:t>
      </w:r>
    </w:p>
    <w:p w14:paraId="3F7816AD" w14:textId="0868C221" w:rsidR="00212609" w:rsidRDefault="00212609" w:rsidP="008E6903">
      <w:pPr>
        <w:spacing w:after="120" w:line="240" w:lineRule="auto"/>
        <w:rPr>
          <w:rFonts w:ascii="Times New Roman" w:eastAsia="Times New Roman" w:hAnsi="Times New Roman" w:cs="Times New Roman"/>
          <w:b/>
          <w:color w:val="FF0000"/>
          <w:sz w:val="24"/>
          <w:szCs w:val="24"/>
        </w:rPr>
      </w:pPr>
    </w:p>
    <w:p w14:paraId="3037AEA4" w14:textId="77777777" w:rsidR="00AD4D27" w:rsidRPr="000F69ED" w:rsidRDefault="00AD4D27" w:rsidP="003F6A3D">
      <w:pPr>
        <w:spacing w:line="240" w:lineRule="auto"/>
        <w:jc w:val="both"/>
        <w:rPr>
          <w:rFonts w:ascii="Times New Roman" w:hAnsi="Times New Roman" w:cs="Times New Roman"/>
          <w:color w:val="auto"/>
          <w:sz w:val="24"/>
          <w:szCs w:val="24"/>
        </w:rPr>
      </w:pPr>
    </w:p>
    <w:sectPr w:rsidR="00AD4D27" w:rsidRPr="000F69ED" w:rsidSect="008361AB">
      <w:footerReference w:type="default" r:id="rId17"/>
      <w:pgSz w:w="15840" w:h="12240" w:orient="landscape" w:code="1"/>
      <w:pgMar w:top="1985" w:right="851" w:bottom="1134" w:left="1701" w:header="85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7C9CC" w14:textId="77777777" w:rsidR="00CE0775" w:rsidRDefault="00CE0775">
      <w:pPr>
        <w:spacing w:line="240" w:lineRule="auto"/>
      </w:pPr>
      <w:r>
        <w:separator/>
      </w:r>
    </w:p>
  </w:endnote>
  <w:endnote w:type="continuationSeparator" w:id="0">
    <w:p w14:paraId="019C165F" w14:textId="77777777" w:rsidR="00CE0775" w:rsidRDefault="00CE07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A9B85" w14:textId="5959048C" w:rsidR="00554531" w:rsidRPr="00357B3B" w:rsidRDefault="00554531" w:rsidP="00357B3B">
    <w:pPr>
      <w:pBdr>
        <w:top w:val="nil"/>
        <w:left w:val="nil"/>
        <w:bottom w:val="nil"/>
        <w:right w:val="nil"/>
        <w:between w:val="nil"/>
      </w:pBdr>
      <w:tabs>
        <w:tab w:val="center" w:pos="4252"/>
        <w:tab w:val="right" w:pos="8504"/>
        <w:tab w:val="left" w:pos="708"/>
      </w:tabs>
      <w:spacing w:line="240" w:lineRule="auto"/>
      <w:jc w:val="center"/>
      <w:rPr>
        <w:rFonts w:ascii="Times New Roman" w:eastAsia="Times New Roman" w:hAnsi="Times New Roman" w:cs="Times New Roman"/>
        <w:sz w:val="20"/>
        <w:szCs w:val="20"/>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0A32E" w14:textId="4E709BEF" w:rsidR="00554531" w:rsidRPr="00357B3B" w:rsidRDefault="00554531" w:rsidP="00357B3B">
    <w:pPr>
      <w:pBdr>
        <w:top w:val="nil"/>
        <w:left w:val="nil"/>
        <w:bottom w:val="nil"/>
        <w:right w:val="nil"/>
        <w:between w:val="nil"/>
      </w:pBdr>
      <w:tabs>
        <w:tab w:val="center" w:pos="4252"/>
        <w:tab w:val="right" w:pos="8504"/>
        <w:tab w:val="left" w:pos="708"/>
      </w:tabs>
      <w:spacing w:line="240" w:lineRule="auto"/>
      <w:jc w:val="center"/>
      <w:rPr>
        <w:rFonts w:ascii="Times New Roman" w:eastAsia="Times New Roman" w:hAnsi="Times New Roman" w:cs="Times New Roman"/>
        <w:sz w:val="20"/>
        <w:szCs w:val="2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F084A" w14:textId="77777777" w:rsidR="00CE0775" w:rsidRDefault="00CE0775">
      <w:pPr>
        <w:spacing w:line="240" w:lineRule="auto"/>
      </w:pPr>
      <w:r>
        <w:separator/>
      </w:r>
    </w:p>
  </w:footnote>
  <w:footnote w:type="continuationSeparator" w:id="0">
    <w:p w14:paraId="603BA7B8" w14:textId="77777777" w:rsidR="00CE0775" w:rsidRDefault="00CE07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A6617"/>
    <w:multiLevelType w:val="multilevel"/>
    <w:tmpl w:val="B732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10C43"/>
    <w:multiLevelType w:val="hybridMultilevel"/>
    <w:tmpl w:val="0F70BE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90AAE"/>
    <w:multiLevelType w:val="multilevel"/>
    <w:tmpl w:val="980CA2C6"/>
    <w:lvl w:ilvl="0">
      <w:start w:val="1"/>
      <w:numFmt w:val="lowerLetter"/>
      <w:lvlText w:val="%1)"/>
      <w:lvlJc w:val="left"/>
      <w:pPr>
        <w:ind w:left="720" w:firstLine="360"/>
      </w:pPr>
      <w:rPr>
        <w:rFonts w:hint="default"/>
        <w:b w:val="0"/>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157900E7"/>
    <w:multiLevelType w:val="hybridMultilevel"/>
    <w:tmpl w:val="C1C8A6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2755DA"/>
    <w:multiLevelType w:val="multilevel"/>
    <w:tmpl w:val="CD8E6C6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color w:val="000000"/>
      </w:rPr>
    </w:lvl>
    <w:lvl w:ilvl="2">
      <w:start w:val="1"/>
      <w:numFmt w:val="lowerLetter"/>
      <w:lvlText w:val="%3)"/>
      <w:lvlJc w:val="left"/>
      <w:pPr>
        <w:ind w:left="1494" w:hanging="720"/>
      </w:pPr>
      <w:rPr>
        <w:rFonts w:hint="default"/>
        <w:b/>
        <w:color w:val="000000"/>
      </w:rPr>
    </w:lvl>
    <w:lvl w:ilvl="3">
      <w:start w:val="1"/>
      <w:numFmt w:val="decimal"/>
      <w:isLgl/>
      <w:lvlText w:val="%1.%2.%3.%4"/>
      <w:lvlJc w:val="left"/>
      <w:pPr>
        <w:ind w:left="1701" w:hanging="720"/>
      </w:pPr>
      <w:rPr>
        <w:rFonts w:hint="default"/>
        <w:b/>
        <w:color w:val="000000"/>
      </w:rPr>
    </w:lvl>
    <w:lvl w:ilvl="4">
      <w:start w:val="1"/>
      <w:numFmt w:val="decimal"/>
      <w:isLgl/>
      <w:lvlText w:val="%1.%2.%3.%4.%5"/>
      <w:lvlJc w:val="left"/>
      <w:pPr>
        <w:ind w:left="2268" w:hanging="1080"/>
      </w:pPr>
      <w:rPr>
        <w:rFonts w:hint="default"/>
        <w:b/>
        <w:color w:val="000000"/>
      </w:rPr>
    </w:lvl>
    <w:lvl w:ilvl="5">
      <w:start w:val="1"/>
      <w:numFmt w:val="decimal"/>
      <w:isLgl/>
      <w:lvlText w:val="%1.%2.%3.%4.%5.%6"/>
      <w:lvlJc w:val="left"/>
      <w:pPr>
        <w:ind w:left="2475" w:hanging="1080"/>
      </w:pPr>
      <w:rPr>
        <w:rFonts w:hint="default"/>
        <w:b/>
        <w:color w:val="000000"/>
      </w:rPr>
    </w:lvl>
    <w:lvl w:ilvl="6">
      <w:start w:val="1"/>
      <w:numFmt w:val="decimal"/>
      <w:isLgl/>
      <w:lvlText w:val="%1.%2.%3.%4.%5.%6.%7"/>
      <w:lvlJc w:val="left"/>
      <w:pPr>
        <w:ind w:left="3042" w:hanging="1440"/>
      </w:pPr>
      <w:rPr>
        <w:rFonts w:hint="default"/>
        <w:b/>
        <w:color w:val="000000"/>
      </w:rPr>
    </w:lvl>
    <w:lvl w:ilvl="7">
      <w:start w:val="1"/>
      <w:numFmt w:val="decimal"/>
      <w:isLgl/>
      <w:lvlText w:val="%1.%2.%3.%4.%5.%6.%7.%8"/>
      <w:lvlJc w:val="left"/>
      <w:pPr>
        <w:ind w:left="3249" w:hanging="1440"/>
      </w:pPr>
      <w:rPr>
        <w:rFonts w:hint="default"/>
        <w:b/>
        <w:color w:val="000000"/>
      </w:rPr>
    </w:lvl>
    <w:lvl w:ilvl="8">
      <w:start w:val="1"/>
      <w:numFmt w:val="decimal"/>
      <w:isLgl/>
      <w:lvlText w:val="%1.%2.%3.%4.%5.%6.%7.%8.%9"/>
      <w:lvlJc w:val="left"/>
      <w:pPr>
        <w:ind w:left="3816" w:hanging="1800"/>
      </w:pPr>
      <w:rPr>
        <w:rFonts w:hint="default"/>
        <w:b/>
        <w:color w:val="000000"/>
      </w:rPr>
    </w:lvl>
  </w:abstractNum>
  <w:abstractNum w:abstractNumId="5" w15:restartNumberingAfterBreak="0">
    <w:nsid w:val="1A585035"/>
    <w:multiLevelType w:val="multilevel"/>
    <w:tmpl w:val="2DB86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BC4B18"/>
    <w:multiLevelType w:val="hybridMultilevel"/>
    <w:tmpl w:val="40008CB2"/>
    <w:lvl w:ilvl="0" w:tplc="F11C872C">
      <w:start w:val="1"/>
      <w:numFmt w:val="lowerLetter"/>
      <w:lvlText w:val="%1)"/>
      <w:lvlJc w:val="left"/>
      <w:pPr>
        <w:ind w:left="1647" w:hanging="360"/>
      </w:pPr>
      <w:rPr>
        <w:b/>
        <w:bCs/>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7" w15:restartNumberingAfterBreak="0">
    <w:nsid w:val="1BD15550"/>
    <w:multiLevelType w:val="multilevel"/>
    <w:tmpl w:val="566C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843B4"/>
    <w:multiLevelType w:val="multilevel"/>
    <w:tmpl w:val="97BEE80C"/>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F012956"/>
    <w:multiLevelType w:val="hybridMultilevel"/>
    <w:tmpl w:val="043CB86E"/>
    <w:lvl w:ilvl="0" w:tplc="DEB8F55E">
      <w:start w:val="1"/>
      <w:numFmt w:val="upperRoman"/>
      <w:lvlText w:val="%1 - "/>
      <w:lvlJc w:val="left"/>
      <w:pPr>
        <w:ind w:left="1287" w:hanging="360"/>
      </w:pPr>
      <w:rPr>
        <w:rFonts w:hint="default"/>
        <w:b/>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2B687C26"/>
    <w:multiLevelType w:val="multilevel"/>
    <w:tmpl w:val="13C0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623D34"/>
    <w:multiLevelType w:val="multilevel"/>
    <w:tmpl w:val="637C26C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color w:val="000000"/>
      </w:rPr>
    </w:lvl>
    <w:lvl w:ilvl="2">
      <w:start w:val="1"/>
      <w:numFmt w:val="lowerLetter"/>
      <w:lvlText w:val="%3)"/>
      <w:lvlJc w:val="left"/>
      <w:pPr>
        <w:ind w:left="1494" w:hanging="720"/>
      </w:pPr>
      <w:rPr>
        <w:rFonts w:hint="default"/>
        <w:b/>
        <w:color w:val="000000"/>
      </w:rPr>
    </w:lvl>
    <w:lvl w:ilvl="3">
      <w:start w:val="1"/>
      <w:numFmt w:val="decimal"/>
      <w:isLgl/>
      <w:lvlText w:val="%1.%2.%3.%4"/>
      <w:lvlJc w:val="left"/>
      <w:pPr>
        <w:ind w:left="1701" w:hanging="720"/>
      </w:pPr>
      <w:rPr>
        <w:rFonts w:hint="default"/>
        <w:b/>
        <w:color w:val="000000"/>
      </w:rPr>
    </w:lvl>
    <w:lvl w:ilvl="4">
      <w:start w:val="1"/>
      <w:numFmt w:val="decimal"/>
      <w:isLgl/>
      <w:lvlText w:val="%1.%2.%3.%4.%5"/>
      <w:lvlJc w:val="left"/>
      <w:pPr>
        <w:ind w:left="2268" w:hanging="1080"/>
      </w:pPr>
      <w:rPr>
        <w:rFonts w:hint="default"/>
        <w:b/>
        <w:color w:val="000000"/>
      </w:rPr>
    </w:lvl>
    <w:lvl w:ilvl="5">
      <w:start w:val="1"/>
      <w:numFmt w:val="decimal"/>
      <w:isLgl/>
      <w:lvlText w:val="%1.%2.%3.%4.%5.%6"/>
      <w:lvlJc w:val="left"/>
      <w:pPr>
        <w:ind w:left="2475" w:hanging="1080"/>
      </w:pPr>
      <w:rPr>
        <w:rFonts w:hint="default"/>
        <w:b/>
        <w:color w:val="000000"/>
      </w:rPr>
    </w:lvl>
    <w:lvl w:ilvl="6">
      <w:start w:val="1"/>
      <w:numFmt w:val="decimal"/>
      <w:isLgl/>
      <w:lvlText w:val="%1.%2.%3.%4.%5.%6.%7"/>
      <w:lvlJc w:val="left"/>
      <w:pPr>
        <w:ind w:left="3042" w:hanging="1440"/>
      </w:pPr>
      <w:rPr>
        <w:rFonts w:hint="default"/>
        <w:b/>
        <w:color w:val="000000"/>
      </w:rPr>
    </w:lvl>
    <w:lvl w:ilvl="7">
      <w:start w:val="1"/>
      <w:numFmt w:val="decimal"/>
      <w:isLgl/>
      <w:lvlText w:val="%1.%2.%3.%4.%5.%6.%7.%8"/>
      <w:lvlJc w:val="left"/>
      <w:pPr>
        <w:ind w:left="3249" w:hanging="1440"/>
      </w:pPr>
      <w:rPr>
        <w:rFonts w:hint="default"/>
        <w:b/>
        <w:color w:val="000000"/>
      </w:rPr>
    </w:lvl>
    <w:lvl w:ilvl="8">
      <w:start w:val="1"/>
      <w:numFmt w:val="decimal"/>
      <w:isLgl/>
      <w:lvlText w:val="%1.%2.%3.%4.%5.%6.%7.%8.%9"/>
      <w:lvlJc w:val="left"/>
      <w:pPr>
        <w:ind w:left="3816" w:hanging="1800"/>
      </w:pPr>
      <w:rPr>
        <w:rFonts w:hint="default"/>
        <w:b/>
        <w:color w:val="000000"/>
      </w:rPr>
    </w:lvl>
  </w:abstractNum>
  <w:abstractNum w:abstractNumId="12" w15:restartNumberingAfterBreak="0">
    <w:nsid w:val="2E897BFD"/>
    <w:multiLevelType w:val="multilevel"/>
    <w:tmpl w:val="202CB900"/>
    <w:lvl w:ilvl="0">
      <w:start w:val="1"/>
      <w:numFmt w:val="lowerLetter"/>
      <w:lvlText w:val="%1)"/>
      <w:lvlJc w:val="left"/>
      <w:pPr>
        <w:ind w:left="720" w:firstLine="360"/>
      </w:pPr>
      <w:rPr>
        <w:b w:val="0"/>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3" w15:restartNumberingAfterBreak="0">
    <w:nsid w:val="30363688"/>
    <w:multiLevelType w:val="multilevel"/>
    <w:tmpl w:val="73E0C8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1A41FD1"/>
    <w:multiLevelType w:val="hybridMultilevel"/>
    <w:tmpl w:val="D304C756"/>
    <w:lvl w:ilvl="0" w:tplc="E1F049DE">
      <w:start w:val="6"/>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3977413"/>
    <w:multiLevelType w:val="multilevel"/>
    <w:tmpl w:val="35067D12"/>
    <w:lvl w:ilvl="0">
      <w:start w:val="1"/>
      <w:numFmt w:val="lowerLetter"/>
      <w:lvlText w:val="%1)"/>
      <w:lvlJc w:val="left"/>
      <w:pPr>
        <w:ind w:left="720" w:firstLine="360"/>
      </w:pPr>
      <w:rPr>
        <w:b w:val="0"/>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6" w15:restartNumberingAfterBreak="0">
    <w:nsid w:val="353E3DA4"/>
    <w:multiLevelType w:val="multilevel"/>
    <w:tmpl w:val="82DCC6B4"/>
    <w:lvl w:ilvl="0">
      <w:start w:val="1"/>
      <w:numFmt w:val="upperRoman"/>
      <w:lvlText w:val="%1 - "/>
      <w:lvlJc w:val="left"/>
      <w:pPr>
        <w:ind w:left="720" w:hanging="360"/>
      </w:pPr>
      <w:rPr>
        <w:rFonts w:hint="default"/>
        <w:b/>
        <w:bCs/>
      </w:rPr>
    </w:lvl>
    <w:lvl w:ilvl="1">
      <w:start w:val="1"/>
      <w:numFmt w:val="decimal"/>
      <w:isLgl/>
      <w:lvlText w:val="%1.%2"/>
      <w:lvlJc w:val="left"/>
      <w:pPr>
        <w:ind w:left="927" w:hanging="360"/>
      </w:pPr>
      <w:rPr>
        <w:rFonts w:hint="default"/>
        <w:b/>
        <w:color w:val="000000"/>
      </w:rPr>
    </w:lvl>
    <w:lvl w:ilvl="2">
      <w:start w:val="1"/>
      <w:numFmt w:val="decimal"/>
      <w:isLgl/>
      <w:lvlText w:val="%1.%2.%3"/>
      <w:lvlJc w:val="left"/>
      <w:pPr>
        <w:ind w:left="1494" w:hanging="720"/>
      </w:pPr>
      <w:rPr>
        <w:rFonts w:hint="default"/>
        <w:b/>
        <w:color w:val="000000"/>
      </w:rPr>
    </w:lvl>
    <w:lvl w:ilvl="3">
      <w:start w:val="1"/>
      <w:numFmt w:val="decimal"/>
      <w:isLgl/>
      <w:lvlText w:val="%1.%2.%3.%4"/>
      <w:lvlJc w:val="left"/>
      <w:pPr>
        <w:ind w:left="1701" w:hanging="720"/>
      </w:pPr>
      <w:rPr>
        <w:rFonts w:hint="default"/>
        <w:b/>
        <w:color w:val="000000"/>
      </w:rPr>
    </w:lvl>
    <w:lvl w:ilvl="4">
      <w:start w:val="1"/>
      <w:numFmt w:val="decimal"/>
      <w:isLgl/>
      <w:lvlText w:val="%1.%2.%3.%4.%5"/>
      <w:lvlJc w:val="left"/>
      <w:pPr>
        <w:ind w:left="2268" w:hanging="1080"/>
      </w:pPr>
      <w:rPr>
        <w:rFonts w:hint="default"/>
        <w:b/>
        <w:color w:val="000000"/>
      </w:rPr>
    </w:lvl>
    <w:lvl w:ilvl="5">
      <w:start w:val="1"/>
      <w:numFmt w:val="decimal"/>
      <w:isLgl/>
      <w:lvlText w:val="%1.%2.%3.%4.%5.%6"/>
      <w:lvlJc w:val="left"/>
      <w:pPr>
        <w:ind w:left="2475" w:hanging="1080"/>
      </w:pPr>
      <w:rPr>
        <w:rFonts w:hint="default"/>
        <w:b/>
        <w:color w:val="000000"/>
      </w:rPr>
    </w:lvl>
    <w:lvl w:ilvl="6">
      <w:start w:val="1"/>
      <w:numFmt w:val="decimal"/>
      <w:isLgl/>
      <w:lvlText w:val="%1.%2.%3.%4.%5.%6.%7"/>
      <w:lvlJc w:val="left"/>
      <w:pPr>
        <w:ind w:left="3042" w:hanging="1440"/>
      </w:pPr>
      <w:rPr>
        <w:rFonts w:hint="default"/>
        <w:b/>
        <w:color w:val="000000"/>
      </w:rPr>
    </w:lvl>
    <w:lvl w:ilvl="7">
      <w:start w:val="1"/>
      <w:numFmt w:val="decimal"/>
      <w:isLgl/>
      <w:lvlText w:val="%1.%2.%3.%4.%5.%6.%7.%8"/>
      <w:lvlJc w:val="left"/>
      <w:pPr>
        <w:ind w:left="3249" w:hanging="1440"/>
      </w:pPr>
      <w:rPr>
        <w:rFonts w:hint="default"/>
        <w:b/>
        <w:color w:val="000000"/>
      </w:rPr>
    </w:lvl>
    <w:lvl w:ilvl="8">
      <w:start w:val="1"/>
      <w:numFmt w:val="decimal"/>
      <w:isLgl/>
      <w:lvlText w:val="%1.%2.%3.%4.%5.%6.%7.%8.%9"/>
      <w:lvlJc w:val="left"/>
      <w:pPr>
        <w:ind w:left="3816" w:hanging="1800"/>
      </w:pPr>
      <w:rPr>
        <w:rFonts w:hint="default"/>
        <w:b/>
        <w:color w:val="000000"/>
      </w:rPr>
    </w:lvl>
  </w:abstractNum>
  <w:abstractNum w:abstractNumId="17" w15:restartNumberingAfterBreak="0">
    <w:nsid w:val="36784C5A"/>
    <w:multiLevelType w:val="multilevel"/>
    <w:tmpl w:val="9DECF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A752EA"/>
    <w:multiLevelType w:val="multilevel"/>
    <w:tmpl w:val="4644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AB56A1"/>
    <w:multiLevelType w:val="multilevel"/>
    <w:tmpl w:val="308CCB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37F1577C"/>
    <w:multiLevelType w:val="multilevel"/>
    <w:tmpl w:val="4EF6ACE2"/>
    <w:lvl w:ilvl="0">
      <w:start w:val="1"/>
      <w:numFmt w:val="decimal"/>
      <w:lvlText w:val="%1."/>
      <w:lvlJc w:val="left"/>
      <w:pPr>
        <w:ind w:left="720" w:hanging="360"/>
      </w:pPr>
      <w:rPr>
        <w:rFonts w:hint="default"/>
        <w:b/>
        <w:bCs/>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39227B9A"/>
    <w:multiLevelType w:val="multilevel"/>
    <w:tmpl w:val="0038D4A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color w:val="000000"/>
      </w:rPr>
    </w:lvl>
    <w:lvl w:ilvl="2">
      <w:start w:val="1"/>
      <w:numFmt w:val="decimal"/>
      <w:isLgl/>
      <w:lvlText w:val="%1.%2.%3"/>
      <w:lvlJc w:val="left"/>
      <w:pPr>
        <w:ind w:left="1494" w:hanging="720"/>
      </w:pPr>
      <w:rPr>
        <w:rFonts w:hint="default"/>
        <w:b/>
        <w:color w:val="000000"/>
      </w:rPr>
    </w:lvl>
    <w:lvl w:ilvl="3">
      <w:start w:val="1"/>
      <w:numFmt w:val="decimal"/>
      <w:isLgl/>
      <w:lvlText w:val="%1.%2.%3.%4"/>
      <w:lvlJc w:val="left"/>
      <w:pPr>
        <w:ind w:left="1701" w:hanging="720"/>
      </w:pPr>
      <w:rPr>
        <w:rFonts w:hint="default"/>
        <w:b/>
        <w:color w:val="000000"/>
      </w:rPr>
    </w:lvl>
    <w:lvl w:ilvl="4">
      <w:start w:val="1"/>
      <w:numFmt w:val="decimal"/>
      <w:isLgl/>
      <w:lvlText w:val="%1.%2.%3.%4.%5"/>
      <w:lvlJc w:val="left"/>
      <w:pPr>
        <w:ind w:left="2268" w:hanging="1080"/>
      </w:pPr>
      <w:rPr>
        <w:rFonts w:hint="default"/>
        <w:b/>
        <w:color w:val="000000"/>
      </w:rPr>
    </w:lvl>
    <w:lvl w:ilvl="5">
      <w:start w:val="1"/>
      <w:numFmt w:val="decimal"/>
      <w:isLgl/>
      <w:lvlText w:val="%1.%2.%3.%4.%5.%6"/>
      <w:lvlJc w:val="left"/>
      <w:pPr>
        <w:ind w:left="2475" w:hanging="1080"/>
      </w:pPr>
      <w:rPr>
        <w:rFonts w:hint="default"/>
        <w:b/>
        <w:color w:val="000000"/>
      </w:rPr>
    </w:lvl>
    <w:lvl w:ilvl="6">
      <w:start w:val="1"/>
      <w:numFmt w:val="decimal"/>
      <w:isLgl/>
      <w:lvlText w:val="%1.%2.%3.%4.%5.%6.%7"/>
      <w:lvlJc w:val="left"/>
      <w:pPr>
        <w:ind w:left="3042" w:hanging="1440"/>
      </w:pPr>
      <w:rPr>
        <w:rFonts w:hint="default"/>
        <w:b/>
        <w:color w:val="000000"/>
      </w:rPr>
    </w:lvl>
    <w:lvl w:ilvl="7">
      <w:start w:val="1"/>
      <w:numFmt w:val="decimal"/>
      <w:isLgl/>
      <w:lvlText w:val="%1.%2.%3.%4.%5.%6.%7.%8"/>
      <w:lvlJc w:val="left"/>
      <w:pPr>
        <w:ind w:left="3249" w:hanging="1440"/>
      </w:pPr>
      <w:rPr>
        <w:rFonts w:hint="default"/>
        <w:b/>
        <w:color w:val="000000"/>
      </w:rPr>
    </w:lvl>
    <w:lvl w:ilvl="8">
      <w:start w:val="1"/>
      <w:numFmt w:val="decimal"/>
      <w:isLgl/>
      <w:lvlText w:val="%1.%2.%3.%4.%5.%6.%7.%8.%9"/>
      <w:lvlJc w:val="left"/>
      <w:pPr>
        <w:ind w:left="3816" w:hanging="1800"/>
      </w:pPr>
      <w:rPr>
        <w:rFonts w:hint="default"/>
        <w:b/>
        <w:color w:val="000000"/>
      </w:rPr>
    </w:lvl>
  </w:abstractNum>
  <w:abstractNum w:abstractNumId="22" w15:restartNumberingAfterBreak="0">
    <w:nsid w:val="3AC00A55"/>
    <w:multiLevelType w:val="multilevel"/>
    <w:tmpl w:val="338CE0F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3" w15:restartNumberingAfterBreak="0">
    <w:nsid w:val="3CA1260B"/>
    <w:multiLevelType w:val="hybridMultilevel"/>
    <w:tmpl w:val="8D48A74C"/>
    <w:lvl w:ilvl="0" w:tplc="C1207360">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3E493E78"/>
    <w:multiLevelType w:val="multilevel"/>
    <w:tmpl w:val="6F5E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11FF6"/>
    <w:multiLevelType w:val="multilevel"/>
    <w:tmpl w:val="B43AA3B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color w:val="000000"/>
      </w:rPr>
    </w:lvl>
    <w:lvl w:ilvl="2">
      <w:start w:val="1"/>
      <w:numFmt w:val="lowerLetter"/>
      <w:lvlText w:val="%3)"/>
      <w:lvlJc w:val="left"/>
      <w:pPr>
        <w:ind w:left="1494" w:hanging="720"/>
      </w:pPr>
      <w:rPr>
        <w:rFonts w:hint="default"/>
        <w:b/>
        <w:color w:val="000000"/>
      </w:rPr>
    </w:lvl>
    <w:lvl w:ilvl="3">
      <w:start w:val="1"/>
      <w:numFmt w:val="decimal"/>
      <w:isLgl/>
      <w:lvlText w:val="%1.%2.%3.%4"/>
      <w:lvlJc w:val="left"/>
      <w:pPr>
        <w:ind w:left="1701" w:hanging="720"/>
      </w:pPr>
      <w:rPr>
        <w:rFonts w:hint="default"/>
        <w:b/>
        <w:color w:val="000000"/>
      </w:rPr>
    </w:lvl>
    <w:lvl w:ilvl="4">
      <w:start w:val="1"/>
      <w:numFmt w:val="decimal"/>
      <w:isLgl/>
      <w:lvlText w:val="%1.%2.%3.%4.%5"/>
      <w:lvlJc w:val="left"/>
      <w:pPr>
        <w:ind w:left="2268" w:hanging="1080"/>
      </w:pPr>
      <w:rPr>
        <w:rFonts w:hint="default"/>
        <w:b/>
        <w:color w:val="000000"/>
      </w:rPr>
    </w:lvl>
    <w:lvl w:ilvl="5">
      <w:start w:val="1"/>
      <w:numFmt w:val="decimal"/>
      <w:isLgl/>
      <w:lvlText w:val="%1.%2.%3.%4.%5.%6"/>
      <w:lvlJc w:val="left"/>
      <w:pPr>
        <w:ind w:left="2475" w:hanging="1080"/>
      </w:pPr>
      <w:rPr>
        <w:rFonts w:hint="default"/>
        <w:b/>
        <w:color w:val="000000"/>
      </w:rPr>
    </w:lvl>
    <w:lvl w:ilvl="6">
      <w:start w:val="1"/>
      <w:numFmt w:val="decimal"/>
      <w:isLgl/>
      <w:lvlText w:val="%1.%2.%3.%4.%5.%6.%7"/>
      <w:lvlJc w:val="left"/>
      <w:pPr>
        <w:ind w:left="3042" w:hanging="1440"/>
      </w:pPr>
      <w:rPr>
        <w:rFonts w:hint="default"/>
        <w:b/>
        <w:color w:val="000000"/>
      </w:rPr>
    </w:lvl>
    <w:lvl w:ilvl="7">
      <w:start w:val="1"/>
      <w:numFmt w:val="decimal"/>
      <w:isLgl/>
      <w:lvlText w:val="%1.%2.%3.%4.%5.%6.%7.%8"/>
      <w:lvlJc w:val="left"/>
      <w:pPr>
        <w:ind w:left="3249" w:hanging="1440"/>
      </w:pPr>
      <w:rPr>
        <w:rFonts w:hint="default"/>
        <w:b/>
        <w:color w:val="000000"/>
      </w:rPr>
    </w:lvl>
    <w:lvl w:ilvl="8">
      <w:start w:val="1"/>
      <w:numFmt w:val="decimal"/>
      <w:isLgl/>
      <w:lvlText w:val="%1.%2.%3.%4.%5.%6.%7.%8.%9"/>
      <w:lvlJc w:val="left"/>
      <w:pPr>
        <w:ind w:left="3816" w:hanging="1800"/>
      </w:pPr>
      <w:rPr>
        <w:rFonts w:hint="default"/>
        <w:b/>
        <w:color w:val="000000"/>
      </w:rPr>
    </w:lvl>
  </w:abstractNum>
  <w:abstractNum w:abstractNumId="26" w15:restartNumberingAfterBreak="0">
    <w:nsid w:val="41E951A7"/>
    <w:multiLevelType w:val="hybridMultilevel"/>
    <w:tmpl w:val="21C842AA"/>
    <w:lvl w:ilvl="0" w:tplc="CEBC91C4">
      <w:start w:val="1"/>
      <w:numFmt w:val="lowerLetter"/>
      <w:lvlText w:val="%1)"/>
      <w:lvlJc w:val="left"/>
      <w:pPr>
        <w:ind w:left="1287" w:hanging="360"/>
      </w:pPr>
      <w:rPr>
        <w:b/>
        <w:bCs w:val="0"/>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429D339C"/>
    <w:multiLevelType w:val="hybridMultilevel"/>
    <w:tmpl w:val="8708BB1E"/>
    <w:lvl w:ilvl="0" w:tplc="E5A82416">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A16F28"/>
    <w:multiLevelType w:val="hybridMultilevel"/>
    <w:tmpl w:val="40008CB2"/>
    <w:lvl w:ilvl="0" w:tplc="F11C872C">
      <w:start w:val="1"/>
      <w:numFmt w:val="lowerLetter"/>
      <w:lvlText w:val="%1)"/>
      <w:lvlJc w:val="left"/>
      <w:pPr>
        <w:ind w:left="1647" w:hanging="360"/>
      </w:pPr>
      <w:rPr>
        <w:b/>
        <w:bCs/>
      </w:rPr>
    </w:lvl>
    <w:lvl w:ilvl="1" w:tplc="040C0019">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9" w15:restartNumberingAfterBreak="0">
    <w:nsid w:val="43B241D8"/>
    <w:multiLevelType w:val="multilevel"/>
    <w:tmpl w:val="4EF6ACE2"/>
    <w:lvl w:ilvl="0">
      <w:start w:val="1"/>
      <w:numFmt w:val="decimal"/>
      <w:lvlText w:val="%1."/>
      <w:lvlJc w:val="left"/>
      <w:pPr>
        <w:ind w:left="720" w:hanging="360"/>
      </w:pPr>
      <w:rPr>
        <w:rFonts w:hint="default"/>
        <w:b/>
        <w:bCs/>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482B5982"/>
    <w:multiLevelType w:val="hybridMultilevel"/>
    <w:tmpl w:val="8444AC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AD0DD8"/>
    <w:multiLevelType w:val="multilevel"/>
    <w:tmpl w:val="B53A21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4D672182"/>
    <w:multiLevelType w:val="multilevel"/>
    <w:tmpl w:val="481A6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2802D3B"/>
    <w:multiLevelType w:val="multilevel"/>
    <w:tmpl w:val="EFB49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E5797E"/>
    <w:multiLevelType w:val="hybridMultilevel"/>
    <w:tmpl w:val="5C1E70F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9A56D0"/>
    <w:multiLevelType w:val="hybridMultilevel"/>
    <w:tmpl w:val="5CF800C6"/>
    <w:lvl w:ilvl="0" w:tplc="DBD89E6E">
      <w:start w:val="2"/>
      <w:numFmt w:val="lowerLetter"/>
      <w:lvlText w:val="%1)"/>
      <w:lvlJc w:val="left"/>
      <w:pPr>
        <w:ind w:left="720" w:hanging="36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540A53"/>
    <w:multiLevelType w:val="multilevel"/>
    <w:tmpl w:val="6B30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4920B7"/>
    <w:multiLevelType w:val="hybridMultilevel"/>
    <w:tmpl w:val="CC36AC08"/>
    <w:lvl w:ilvl="0" w:tplc="2E8C1D74">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ED390D"/>
    <w:multiLevelType w:val="multilevel"/>
    <w:tmpl w:val="82DCC6B4"/>
    <w:lvl w:ilvl="0">
      <w:start w:val="1"/>
      <w:numFmt w:val="upperRoman"/>
      <w:lvlText w:val="%1 - "/>
      <w:lvlJc w:val="left"/>
      <w:pPr>
        <w:ind w:left="720" w:hanging="360"/>
      </w:pPr>
      <w:rPr>
        <w:rFonts w:hint="default"/>
        <w:b/>
        <w:bCs/>
      </w:rPr>
    </w:lvl>
    <w:lvl w:ilvl="1">
      <w:start w:val="1"/>
      <w:numFmt w:val="decimal"/>
      <w:isLgl/>
      <w:lvlText w:val="%1.%2"/>
      <w:lvlJc w:val="left"/>
      <w:pPr>
        <w:ind w:left="927" w:hanging="360"/>
      </w:pPr>
      <w:rPr>
        <w:rFonts w:hint="default"/>
        <w:b/>
        <w:color w:val="000000"/>
      </w:rPr>
    </w:lvl>
    <w:lvl w:ilvl="2">
      <w:start w:val="1"/>
      <w:numFmt w:val="decimal"/>
      <w:isLgl/>
      <w:lvlText w:val="%1.%2.%3"/>
      <w:lvlJc w:val="left"/>
      <w:pPr>
        <w:ind w:left="1494" w:hanging="720"/>
      </w:pPr>
      <w:rPr>
        <w:rFonts w:hint="default"/>
        <w:b/>
        <w:color w:val="000000"/>
      </w:rPr>
    </w:lvl>
    <w:lvl w:ilvl="3">
      <w:start w:val="1"/>
      <w:numFmt w:val="decimal"/>
      <w:isLgl/>
      <w:lvlText w:val="%1.%2.%3.%4"/>
      <w:lvlJc w:val="left"/>
      <w:pPr>
        <w:ind w:left="1701" w:hanging="720"/>
      </w:pPr>
      <w:rPr>
        <w:rFonts w:hint="default"/>
        <w:b/>
        <w:color w:val="000000"/>
      </w:rPr>
    </w:lvl>
    <w:lvl w:ilvl="4">
      <w:start w:val="1"/>
      <w:numFmt w:val="decimal"/>
      <w:isLgl/>
      <w:lvlText w:val="%1.%2.%3.%4.%5"/>
      <w:lvlJc w:val="left"/>
      <w:pPr>
        <w:ind w:left="2268" w:hanging="1080"/>
      </w:pPr>
      <w:rPr>
        <w:rFonts w:hint="default"/>
        <w:b/>
        <w:color w:val="000000"/>
      </w:rPr>
    </w:lvl>
    <w:lvl w:ilvl="5">
      <w:start w:val="1"/>
      <w:numFmt w:val="decimal"/>
      <w:isLgl/>
      <w:lvlText w:val="%1.%2.%3.%4.%5.%6"/>
      <w:lvlJc w:val="left"/>
      <w:pPr>
        <w:ind w:left="2475" w:hanging="1080"/>
      </w:pPr>
      <w:rPr>
        <w:rFonts w:hint="default"/>
        <w:b/>
        <w:color w:val="000000"/>
      </w:rPr>
    </w:lvl>
    <w:lvl w:ilvl="6">
      <w:start w:val="1"/>
      <w:numFmt w:val="decimal"/>
      <w:isLgl/>
      <w:lvlText w:val="%1.%2.%3.%4.%5.%6.%7"/>
      <w:lvlJc w:val="left"/>
      <w:pPr>
        <w:ind w:left="3042" w:hanging="1440"/>
      </w:pPr>
      <w:rPr>
        <w:rFonts w:hint="default"/>
        <w:b/>
        <w:color w:val="000000"/>
      </w:rPr>
    </w:lvl>
    <w:lvl w:ilvl="7">
      <w:start w:val="1"/>
      <w:numFmt w:val="decimal"/>
      <w:isLgl/>
      <w:lvlText w:val="%1.%2.%3.%4.%5.%6.%7.%8"/>
      <w:lvlJc w:val="left"/>
      <w:pPr>
        <w:ind w:left="3249" w:hanging="1440"/>
      </w:pPr>
      <w:rPr>
        <w:rFonts w:hint="default"/>
        <w:b/>
        <w:color w:val="000000"/>
      </w:rPr>
    </w:lvl>
    <w:lvl w:ilvl="8">
      <w:start w:val="1"/>
      <w:numFmt w:val="decimal"/>
      <w:isLgl/>
      <w:lvlText w:val="%1.%2.%3.%4.%5.%6.%7.%8.%9"/>
      <w:lvlJc w:val="left"/>
      <w:pPr>
        <w:ind w:left="3816" w:hanging="1800"/>
      </w:pPr>
      <w:rPr>
        <w:rFonts w:hint="default"/>
        <w:b/>
        <w:color w:val="000000"/>
      </w:rPr>
    </w:lvl>
  </w:abstractNum>
  <w:abstractNum w:abstractNumId="39" w15:restartNumberingAfterBreak="0">
    <w:nsid w:val="69070C0A"/>
    <w:multiLevelType w:val="multilevel"/>
    <w:tmpl w:val="2416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053432"/>
    <w:multiLevelType w:val="multilevel"/>
    <w:tmpl w:val="47FE5886"/>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1" w15:restartNumberingAfterBreak="0">
    <w:nsid w:val="700B1DEF"/>
    <w:multiLevelType w:val="multilevel"/>
    <w:tmpl w:val="4EF6ACE2"/>
    <w:lvl w:ilvl="0">
      <w:start w:val="1"/>
      <w:numFmt w:val="decimal"/>
      <w:lvlText w:val="%1."/>
      <w:lvlJc w:val="left"/>
      <w:pPr>
        <w:ind w:left="720" w:hanging="360"/>
      </w:pPr>
      <w:rPr>
        <w:rFonts w:hint="default"/>
        <w:b/>
        <w:bCs/>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714667B7"/>
    <w:multiLevelType w:val="multilevel"/>
    <w:tmpl w:val="29F6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817943"/>
    <w:multiLevelType w:val="multilevel"/>
    <w:tmpl w:val="95AC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4E0499"/>
    <w:multiLevelType w:val="hybridMultilevel"/>
    <w:tmpl w:val="065C399C"/>
    <w:lvl w:ilvl="0" w:tplc="69AE9A72">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7984706"/>
    <w:multiLevelType w:val="hybridMultilevel"/>
    <w:tmpl w:val="41B064B4"/>
    <w:lvl w:ilvl="0" w:tplc="AD14702E">
      <w:start w:val="1"/>
      <w:numFmt w:val="upperRoman"/>
      <w:lvlText w:val="%1 - "/>
      <w:lvlJc w:val="left"/>
      <w:pPr>
        <w:ind w:left="1287" w:hanging="360"/>
      </w:pPr>
      <w:rPr>
        <w:rFonts w:hint="default"/>
        <w:b/>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6" w15:restartNumberingAfterBreak="0">
    <w:nsid w:val="79712881"/>
    <w:multiLevelType w:val="hybridMultilevel"/>
    <w:tmpl w:val="B88C430C"/>
    <w:lvl w:ilvl="0" w:tplc="89FC0B10">
      <w:start w:val="2"/>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C203932"/>
    <w:multiLevelType w:val="hybridMultilevel"/>
    <w:tmpl w:val="40008CB2"/>
    <w:lvl w:ilvl="0" w:tplc="F11C872C">
      <w:start w:val="1"/>
      <w:numFmt w:val="lowerLetter"/>
      <w:lvlText w:val="%1)"/>
      <w:lvlJc w:val="left"/>
      <w:pPr>
        <w:ind w:left="1647" w:hanging="360"/>
      </w:pPr>
      <w:rPr>
        <w:b/>
        <w:bCs/>
      </w:rPr>
    </w:lvl>
    <w:lvl w:ilvl="1" w:tplc="040C0019">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48" w15:restartNumberingAfterBreak="0">
    <w:nsid w:val="7D656E22"/>
    <w:multiLevelType w:val="hybridMultilevel"/>
    <w:tmpl w:val="EB3C1E26"/>
    <w:lvl w:ilvl="0" w:tplc="418293DC">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2"/>
  </w:num>
  <w:num w:numId="2">
    <w:abstractNumId w:val="22"/>
  </w:num>
  <w:num w:numId="3">
    <w:abstractNumId w:val="13"/>
  </w:num>
  <w:num w:numId="4">
    <w:abstractNumId w:val="40"/>
  </w:num>
  <w:num w:numId="5">
    <w:abstractNumId w:val="19"/>
  </w:num>
  <w:num w:numId="6">
    <w:abstractNumId w:val="15"/>
  </w:num>
  <w:num w:numId="7">
    <w:abstractNumId w:val="12"/>
  </w:num>
  <w:num w:numId="8">
    <w:abstractNumId w:val="31"/>
  </w:num>
  <w:num w:numId="9">
    <w:abstractNumId w:val="1"/>
  </w:num>
  <w:num w:numId="10">
    <w:abstractNumId w:val="30"/>
  </w:num>
  <w:num w:numId="11">
    <w:abstractNumId w:val="35"/>
  </w:num>
  <w:num w:numId="12">
    <w:abstractNumId w:val="46"/>
  </w:num>
  <w:num w:numId="13">
    <w:abstractNumId w:val="48"/>
  </w:num>
  <w:num w:numId="14">
    <w:abstractNumId w:val="44"/>
  </w:num>
  <w:num w:numId="15">
    <w:abstractNumId w:val="37"/>
  </w:num>
  <w:num w:numId="16">
    <w:abstractNumId w:val="14"/>
  </w:num>
  <w:num w:numId="17">
    <w:abstractNumId w:val="34"/>
  </w:num>
  <w:num w:numId="18">
    <w:abstractNumId w:val="27"/>
  </w:num>
  <w:num w:numId="19">
    <w:abstractNumId w:val="5"/>
  </w:num>
  <w:num w:numId="20">
    <w:abstractNumId w:val="23"/>
  </w:num>
  <w:num w:numId="21">
    <w:abstractNumId w:val="29"/>
  </w:num>
  <w:num w:numId="22">
    <w:abstractNumId w:val="41"/>
  </w:num>
  <w:num w:numId="23">
    <w:abstractNumId w:val="20"/>
  </w:num>
  <w:num w:numId="24">
    <w:abstractNumId w:val="8"/>
  </w:num>
  <w:num w:numId="25">
    <w:abstractNumId w:val="21"/>
  </w:num>
  <w:num w:numId="26">
    <w:abstractNumId w:val="16"/>
  </w:num>
  <w:num w:numId="27">
    <w:abstractNumId w:val="17"/>
  </w:num>
  <w:num w:numId="28">
    <w:abstractNumId w:val="10"/>
  </w:num>
  <w:num w:numId="29">
    <w:abstractNumId w:val="0"/>
  </w:num>
  <w:num w:numId="30">
    <w:abstractNumId w:val="33"/>
  </w:num>
  <w:num w:numId="31">
    <w:abstractNumId w:val="39"/>
  </w:num>
  <w:num w:numId="32">
    <w:abstractNumId w:val="42"/>
  </w:num>
  <w:num w:numId="33">
    <w:abstractNumId w:val="7"/>
  </w:num>
  <w:num w:numId="34">
    <w:abstractNumId w:val="43"/>
  </w:num>
  <w:num w:numId="35">
    <w:abstractNumId w:val="18"/>
  </w:num>
  <w:num w:numId="36">
    <w:abstractNumId w:val="36"/>
  </w:num>
  <w:num w:numId="37">
    <w:abstractNumId w:val="24"/>
  </w:num>
  <w:num w:numId="38">
    <w:abstractNumId w:val="3"/>
  </w:num>
  <w:num w:numId="39">
    <w:abstractNumId w:val="6"/>
  </w:num>
  <w:num w:numId="40">
    <w:abstractNumId w:val="47"/>
  </w:num>
  <w:num w:numId="41">
    <w:abstractNumId w:val="28"/>
  </w:num>
  <w:num w:numId="42">
    <w:abstractNumId w:val="38"/>
  </w:num>
  <w:num w:numId="43">
    <w:abstractNumId w:val="32"/>
  </w:num>
  <w:num w:numId="44">
    <w:abstractNumId w:val="26"/>
  </w:num>
  <w:num w:numId="45">
    <w:abstractNumId w:val="9"/>
  </w:num>
  <w:num w:numId="46">
    <w:abstractNumId w:val="45"/>
  </w:num>
  <w:num w:numId="47">
    <w:abstractNumId w:val="25"/>
  </w:num>
  <w:num w:numId="48">
    <w:abstractNumId w:val="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68"/>
    <w:rsid w:val="00001E99"/>
    <w:rsid w:val="00006679"/>
    <w:rsid w:val="000112DB"/>
    <w:rsid w:val="00014C67"/>
    <w:rsid w:val="00017788"/>
    <w:rsid w:val="00020507"/>
    <w:rsid w:val="00026E83"/>
    <w:rsid w:val="00033A19"/>
    <w:rsid w:val="000375BA"/>
    <w:rsid w:val="000574DD"/>
    <w:rsid w:val="00057D29"/>
    <w:rsid w:val="00070AC3"/>
    <w:rsid w:val="00086967"/>
    <w:rsid w:val="000A1134"/>
    <w:rsid w:val="000A551B"/>
    <w:rsid w:val="000A63BB"/>
    <w:rsid w:val="000C3398"/>
    <w:rsid w:val="000C3CA0"/>
    <w:rsid w:val="000E1831"/>
    <w:rsid w:val="000E5A31"/>
    <w:rsid w:val="000F0EC7"/>
    <w:rsid w:val="000F5F94"/>
    <w:rsid w:val="000F672F"/>
    <w:rsid w:val="000F69ED"/>
    <w:rsid w:val="00100634"/>
    <w:rsid w:val="00107406"/>
    <w:rsid w:val="0011039B"/>
    <w:rsid w:val="00111AE3"/>
    <w:rsid w:val="00112557"/>
    <w:rsid w:val="00114BBE"/>
    <w:rsid w:val="00140AA3"/>
    <w:rsid w:val="0014366E"/>
    <w:rsid w:val="001543F9"/>
    <w:rsid w:val="0015499A"/>
    <w:rsid w:val="00160BEE"/>
    <w:rsid w:val="00161ED8"/>
    <w:rsid w:val="001675FE"/>
    <w:rsid w:val="001800B2"/>
    <w:rsid w:val="00180F50"/>
    <w:rsid w:val="001835C8"/>
    <w:rsid w:val="001838DE"/>
    <w:rsid w:val="0018476D"/>
    <w:rsid w:val="00185E27"/>
    <w:rsid w:val="00186AC2"/>
    <w:rsid w:val="00192390"/>
    <w:rsid w:val="00194DF6"/>
    <w:rsid w:val="001A6C82"/>
    <w:rsid w:val="001B0353"/>
    <w:rsid w:val="001C6034"/>
    <w:rsid w:val="001C7B0F"/>
    <w:rsid w:val="001D1B47"/>
    <w:rsid w:val="001D1DAD"/>
    <w:rsid w:val="001D47BB"/>
    <w:rsid w:val="001E5E5E"/>
    <w:rsid w:val="001E5F57"/>
    <w:rsid w:val="001F29BE"/>
    <w:rsid w:val="0020521B"/>
    <w:rsid w:val="00212091"/>
    <w:rsid w:val="00212609"/>
    <w:rsid w:val="00234D97"/>
    <w:rsid w:val="00250252"/>
    <w:rsid w:val="00250F2D"/>
    <w:rsid w:val="0025495A"/>
    <w:rsid w:val="00256553"/>
    <w:rsid w:val="00277B75"/>
    <w:rsid w:val="00284580"/>
    <w:rsid w:val="00286C87"/>
    <w:rsid w:val="00293583"/>
    <w:rsid w:val="002955D3"/>
    <w:rsid w:val="002960D5"/>
    <w:rsid w:val="002A2311"/>
    <w:rsid w:val="002A3BF9"/>
    <w:rsid w:val="002A7EB9"/>
    <w:rsid w:val="002B1102"/>
    <w:rsid w:val="002B1989"/>
    <w:rsid w:val="002B7B3A"/>
    <w:rsid w:val="002C1A0A"/>
    <w:rsid w:val="002C235F"/>
    <w:rsid w:val="002C4C3B"/>
    <w:rsid w:val="002D3604"/>
    <w:rsid w:val="002D40E1"/>
    <w:rsid w:val="002E42F8"/>
    <w:rsid w:val="002E7050"/>
    <w:rsid w:val="002F35DE"/>
    <w:rsid w:val="002F4E4D"/>
    <w:rsid w:val="00305672"/>
    <w:rsid w:val="00316A78"/>
    <w:rsid w:val="00321396"/>
    <w:rsid w:val="003236DD"/>
    <w:rsid w:val="003321B3"/>
    <w:rsid w:val="003411BA"/>
    <w:rsid w:val="00345241"/>
    <w:rsid w:val="00357B3B"/>
    <w:rsid w:val="0036062C"/>
    <w:rsid w:val="003620FA"/>
    <w:rsid w:val="00386F6C"/>
    <w:rsid w:val="003A5509"/>
    <w:rsid w:val="003A6CB5"/>
    <w:rsid w:val="003B0FD6"/>
    <w:rsid w:val="003C1F23"/>
    <w:rsid w:val="003C396A"/>
    <w:rsid w:val="003D627D"/>
    <w:rsid w:val="003E03F4"/>
    <w:rsid w:val="003E3D49"/>
    <w:rsid w:val="003F1375"/>
    <w:rsid w:val="003F6A3D"/>
    <w:rsid w:val="00401E6E"/>
    <w:rsid w:val="004042ED"/>
    <w:rsid w:val="00413F6C"/>
    <w:rsid w:val="004153D3"/>
    <w:rsid w:val="00421589"/>
    <w:rsid w:val="004219CE"/>
    <w:rsid w:val="004247F4"/>
    <w:rsid w:val="00434639"/>
    <w:rsid w:val="00444BA8"/>
    <w:rsid w:val="00444FA8"/>
    <w:rsid w:val="00455096"/>
    <w:rsid w:val="00464FA9"/>
    <w:rsid w:val="00492436"/>
    <w:rsid w:val="004A11A9"/>
    <w:rsid w:val="004A64EE"/>
    <w:rsid w:val="004B1311"/>
    <w:rsid w:val="004C0E0F"/>
    <w:rsid w:val="004C536A"/>
    <w:rsid w:val="004D6A8A"/>
    <w:rsid w:val="004E275E"/>
    <w:rsid w:val="004E6D28"/>
    <w:rsid w:val="004F021A"/>
    <w:rsid w:val="004F171B"/>
    <w:rsid w:val="004F293E"/>
    <w:rsid w:val="004F2B93"/>
    <w:rsid w:val="00500149"/>
    <w:rsid w:val="00512C04"/>
    <w:rsid w:val="0051316A"/>
    <w:rsid w:val="0051728C"/>
    <w:rsid w:val="00531916"/>
    <w:rsid w:val="0053315A"/>
    <w:rsid w:val="00533AFE"/>
    <w:rsid w:val="00533F15"/>
    <w:rsid w:val="00536E95"/>
    <w:rsid w:val="00554531"/>
    <w:rsid w:val="00554857"/>
    <w:rsid w:val="00556F8C"/>
    <w:rsid w:val="00561DBF"/>
    <w:rsid w:val="00574064"/>
    <w:rsid w:val="00577414"/>
    <w:rsid w:val="005A11E3"/>
    <w:rsid w:val="005B4196"/>
    <w:rsid w:val="005B4264"/>
    <w:rsid w:val="005B4770"/>
    <w:rsid w:val="005D48A9"/>
    <w:rsid w:val="005E15C2"/>
    <w:rsid w:val="005F5413"/>
    <w:rsid w:val="005F5473"/>
    <w:rsid w:val="005F57AD"/>
    <w:rsid w:val="00601E2A"/>
    <w:rsid w:val="00610998"/>
    <w:rsid w:val="006143D8"/>
    <w:rsid w:val="00621191"/>
    <w:rsid w:val="00624733"/>
    <w:rsid w:val="00645864"/>
    <w:rsid w:val="00646683"/>
    <w:rsid w:val="00647E59"/>
    <w:rsid w:val="00650C14"/>
    <w:rsid w:val="00651C89"/>
    <w:rsid w:val="006546C8"/>
    <w:rsid w:val="0066096F"/>
    <w:rsid w:val="006633E7"/>
    <w:rsid w:val="00670A2A"/>
    <w:rsid w:val="006845EF"/>
    <w:rsid w:val="006861AE"/>
    <w:rsid w:val="00686F73"/>
    <w:rsid w:val="00692840"/>
    <w:rsid w:val="006A465C"/>
    <w:rsid w:val="006C7168"/>
    <w:rsid w:val="006D5E9F"/>
    <w:rsid w:val="006D6AAF"/>
    <w:rsid w:val="006E33ED"/>
    <w:rsid w:val="006E74EC"/>
    <w:rsid w:val="0070670D"/>
    <w:rsid w:val="00711D65"/>
    <w:rsid w:val="0071332A"/>
    <w:rsid w:val="00713AA5"/>
    <w:rsid w:val="007168DF"/>
    <w:rsid w:val="0071721B"/>
    <w:rsid w:val="00724D03"/>
    <w:rsid w:val="007259A2"/>
    <w:rsid w:val="00730B00"/>
    <w:rsid w:val="00740757"/>
    <w:rsid w:val="00747ABA"/>
    <w:rsid w:val="00754425"/>
    <w:rsid w:val="0075785B"/>
    <w:rsid w:val="00762734"/>
    <w:rsid w:val="00770244"/>
    <w:rsid w:val="00770BAA"/>
    <w:rsid w:val="007715B8"/>
    <w:rsid w:val="0077257B"/>
    <w:rsid w:val="00782462"/>
    <w:rsid w:val="00787EA7"/>
    <w:rsid w:val="007959F1"/>
    <w:rsid w:val="00795B09"/>
    <w:rsid w:val="007A5330"/>
    <w:rsid w:val="007A5752"/>
    <w:rsid w:val="007B252A"/>
    <w:rsid w:val="007B4F10"/>
    <w:rsid w:val="007C23F6"/>
    <w:rsid w:val="007C30B1"/>
    <w:rsid w:val="007C35AB"/>
    <w:rsid w:val="007D49CA"/>
    <w:rsid w:val="007E6956"/>
    <w:rsid w:val="007E75D7"/>
    <w:rsid w:val="0081196E"/>
    <w:rsid w:val="00820C7A"/>
    <w:rsid w:val="008326E3"/>
    <w:rsid w:val="008361AB"/>
    <w:rsid w:val="00862342"/>
    <w:rsid w:val="00864566"/>
    <w:rsid w:val="00864E66"/>
    <w:rsid w:val="00874F4D"/>
    <w:rsid w:val="00891380"/>
    <w:rsid w:val="008922F4"/>
    <w:rsid w:val="008C3827"/>
    <w:rsid w:val="008C4814"/>
    <w:rsid w:val="008E1E2C"/>
    <w:rsid w:val="008E5387"/>
    <w:rsid w:val="008E6903"/>
    <w:rsid w:val="008F55B9"/>
    <w:rsid w:val="00912589"/>
    <w:rsid w:val="00922765"/>
    <w:rsid w:val="0092467B"/>
    <w:rsid w:val="009248BC"/>
    <w:rsid w:val="009315AE"/>
    <w:rsid w:val="009327DA"/>
    <w:rsid w:val="00937CA3"/>
    <w:rsid w:val="009416C9"/>
    <w:rsid w:val="00945C2A"/>
    <w:rsid w:val="009625AC"/>
    <w:rsid w:val="00976247"/>
    <w:rsid w:val="00984A73"/>
    <w:rsid w:val="00985437"/>
    <w:rsid w:val="009858F4"/>
    <w:rsid w:val="00986D62"/>
    <w:rsid w:val="009B2DFA"/>
    <w:rsid w:val="009B55DD"/>
    <w:rsid w:val="009B5B06"/>
    <w:rsid w:val="009C29BF"/>
    <w:rsid w:val="009C3533"/>
    <w:rsid w:val="009C691F"/>
    <w:rsid w:val="009D0264"/>
    <w:rsid w:val="009D2E61"/>
    <w:rsid w:val="009D548A"/>
    <w:rsid w:val="009D5A7E"/>
    <w:rsid w:val="009E6AD8"/>
    <w:rsid w:val="00A37811"/>
    <w:rsid w:val="00A45AC5"/>
    <w:rsid w:val="00A60BF6"/>
    <w:rsid w:val="00A61191"/>
    <w:rsid w:val="00A63816"/>
    <w:rsid w:val="00A724F6"/>
    <w:rsid w:val="00A82CF9"/>
    <w:rsid w:val="00A860BD"/>
    <w:rsid w:val="00A864E3"/>
    <w:rsid w:val="00A87B1E"/>
    <w:rsid w:val="00A90246"/>
    <w:rsid w:val="00AA32F9"/>
    <w:rsid w:val="00AC3F4A"/>
    <w:rsid w:val="00AC5C60"/>
    <w:rsid w:val="00AC7286"/>
    <w:rsid w:val="00AC79B4"/>
    <w:rsid w:val="00AD368E"/>
    <w:rsid w:val="00AD4D27"/>
    <w:rsid w:val="00AE0674"/>
    <w:rsid w:val="00AE4FCF"/>
    <w:rsid w:val="00AE6F59"/>
    <w:rsid w:val="00AE7151"/>
    <w:rsid w:val="00AE755E"/>
    <w:rsid w:val="00AF3309"/>
    <w:rsid w:val="00AF4718"/>
    <w:rsid w:val="00AF7C48"/>
    <w:rsid w:val="00B01E96"/>
    <w:rsid w:val="00B065B0"/>
    <w:rsid w:val="00B0674C"/>
    <w:rsid w:val="00B07842"/>
    <w:rsid w:val="00B127CC"/>
    <w:rsid w:val="00B13D54"/>
    <w:rsid w:val="00B331D6"/>
    <w:rsid w:val="00B469B7"/>
    <w:rsid w:val="00B6585D"/>
    <w:rsid w:val="00B678B2"/>
    <w:rsid w:val="00B81AD2"/>
    <w:rsid w:val="00B86728"/>
    <w:rsid w:val="00B87F23"/>
    <w:rsid w:val="00B92C94"/>
    <w:rsid w:val="00B96F8A"/>
    <w:rsid w:val="00B97401"/>
    <w:rsid w:val="00BA0B73"/>
    <w:rsid w:val="00BB2441"/>
    <w:rsid w:val="00BD26F6"/>
    <w:rsid w:val="00BD64D2"/>
    <w:rsid w:val="00BE3EF0"/>
    <w:rsid w:val="00BF1C68"/>
    <w:rsid w:val="00BF7124"/>
    <w:rsid w:val="00C03758"/>
    <w:rsid w:val="00C13646"/>
    <w:rsid w:val="00C26A87"/>
    <w:rsid w:val="00C32E72"/>
    <w:rsid w:val="00C34F71"/>
    <w:rsid w:val="00C35E23"/>
    <w:rsid w:val="00C4099D"/>
    <w:rsid w:val="00C43545"/>
    <w:rsid w:val="00C4588C"/>
    <w:rsid w:val="00C5123D"/>
    <w:rsid w:val="00C65B9C"/>
    <w:rsid w:val="00C71039"/>
    <w:rsid w:val="00C85994"/>
    <w:rsid w:val="00C90F83"/>
    <w:rsid w:val="00CA01FB"/>
    <w:rsid w:val="00CA4683"/>
    <w:rsid w:val="00CC2F7E"/>
    <w:rsid w:val="00CD60E8"/>
    <w:rsid w:val="00CE0775"/>
    <w:rsid w:val="00CF5998"/>
    <w:rsid w:val="00D0540B"/>
    <w:rsid w:val="00D13F63"/>
    <w:rsid w:val="00D1643A"/>
    <w:rsid w:val="00D359FE"/>
    <w:rsid w:val="00D3755C"/>
    <w:rsid w:val="00D460BD"/>
    <w:rsid w:val="00D47C6A"/>
    <w:rsid w:val="00D701EF"/>
    <w:rsid w:val="00D92C0C"/>
    <w:rsid w:val="00D97CC1"/>
    <w:rsid w:val="00DA3618"/>
    <w:rsid w:val="00DB654F"/>
    <w:rsid w:val="00DC3ACB"/>
    <w:rsid w:val="00DC5632"/>
    <w:rsid w:val="00DD0475"/>
    <w:rsid w:val="00DD4EC1"/>
    <w:rsid w:val="00DE38C3"/>
    <w:rsid w:val="00DE3C9D"/>
    <w:rsid w:val="00DE47B8"/>
    <w:rsid w:val="00DF2D71"/>
    <w:rsid w:val="00E00D9D"/>
    <w:rsid w:val="00E074DF"/>
    <w:rsid w:val="00E1185C"/>
    <w:rsid w:val="00E159E5"/>
    <w:rsid w:val="00E175A8"/>
    <w:rsid w:val="00E20C52"/>
    <w:rsid w:val="00E45AB4"/>
    <w:rsid w:val="00E521BB"/>
    <w:rsid w:val="00E5573B"/>
    <w:rsid w:val="00E6460D"/>
    <w:rsid w:val="00E7557A"/>
    <w:rsid w:val="00E83527"/>
    <w:rsid w:val="00E84FE6"/>
    <w:rsid w:val="00E9360D"/>
    <w:rsid w:val="00EA20B5"/>
    <w:rsid w:val="00EA26D8"/>
    <w:rsid w:val="00EA57E2"/>
    <w:rsid w:val="00EB1FEB"/>
    <w:rsid w:val="00EB42D7"/>
    <w:rsid w:val="00ED5AE7"/>
    <w:rsid w:val="00ED5F86"/>
    <w:rsid w:val="00ED76EB"/>
    <w:rsid w:val="00EF183B"/>
    <w:rsid w:val="00EF3518"/>
    <w:rsid w:val="00F101A0"/>
    <w:rsid w:val="00F104C5"/>
    <w:rsid w:val="00F10DC5"/>
    <w:rsid w:val="00F447D3"/>
    <w:rsid w:val="00F47DA9"/>
    <w:rsid w:val="00F53604"/>
    <w:rsid w:val="00F56D10"/>
    <w:rsid w:val="00F6194C"/>
    <w:rsid w:val="00F630DB"/>
    <w:rsid w:val="00F72DAD"/>
    <w:rsid w:val="00F92D32"/>
    <w:rsid w:val="00F9388B"/>
    <w:rsid w:val="00FA322F"/>
    <w:rsid w:val="00FA5EDE"/>
    <w:rsid w:val="00FA6103"/>
    <w:rsid w:val="00FB27A3"/>
    <w:rsid w:val="00FB3CDF"/>
    <w:rsid w:val="00FB413B"/>
    <w:rsid w:val="00FB7F46"/>
    <w:rsid w:val="00FC214F"/>
    <w:rsid w:val="00FD062F"/>
    <w:rsid w:val="00FE20C1"/>
    <w:rsid w:val="00FE4EE0"/>
    <w:rsid w:val="00FE5ECF"/>
    <w:rsid w:val="00FF333D"/>
    <w:rsid w:val="00FF59D6"/>
    <w:rsid w:val="00FF75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BF4AF"/>
  <w15:docId w15:val="{779BDA25-F2D4-481C-83BA-B782F573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3E03F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03F4"/>
    <w:rPr>
      <w:rFonts w:ascii="Tahoma" w:hAnsi="Tahoma" w:cs="Tahoma"/>
      <w:sz w:val="16"/>
      <w:szCs w:val="16"/>
    </w:rPr>
  </w:style>
  <w:style w:type="paragraph" w:styleId="Cabealho">
    <w:name w:val="header"/>
    <w:basedOn w:val="Normal"/>
    <w:link w:val="CabealhoChar"/>
    <w:uiPriority w:val="99"/>
    <w:unhideWhenUsed/>
    <w:rsid w:val="00086967"/>
    <w:pPr>
      <w:tabs>
        <w:tab w:val="center" w:pos="4252"/>
        <w:tab w:val="right" w:pos="8504"/>
      </w:tabs>
      <w:spacing w:line="240" w:lineRule="auto"/>
    </w:pPr>
  </w:style>
  <w:style w:type="character" w:customStyle="1" w:styleId="CabealhoChar">
    <w:name w:val="Cabeçalho Char"/>
    <w:basedOn w:val="Fontepargpadro"/>
    <w:link w:val="Cabealho"/>
    <w:uiPriority w:val="99"/>
    <w:rsid w:val="00086967"/>
  </w:style>
  <w:style w:type="paragraph" w:styleId="Rodap">
    <w:name w:val="footer"/>
    <w:basedOn w:val="Normal"/>
    <w:link w:val="RodapChar"/>
    <w:uiPriority w:val="99"/>
    <w:unhideWhenUsed/>
    <w:rsid w:val="00086967"/>
    <w:pPr>
      <w:tabs>
        <w:tab w:val="center" w:pos="4252"/>
        <w:tab w:val="right" w:pos="8504"/>
      </w:tabs>
      <w:spacing w:line="240" w:lineRule="auto"/>
    </w:pPr>
  </w:style>
  <w:style w:type="character" w:customStyle="1" w:styleId="RodapChar">
    <w:name w:val="Rodapé Char"/>
    <w:basedOn w:val="Fontepargpadro"/>
    <w:link w:val="Rodap"/>
    <w:uiPriority w:val="99"/>
    <w:rsid w:val="00086967"/>
  </w:style>
  <w:style w:type="paragraph" w:styleId="PargrafodaLista">
    <w:name w:val="List Paragraph"/>
    <w:basedOn w:val="Normal"/>
    <w:uiPriority w:val="34"/>
    <w:qFormat/>
    <w:rsid w:val="002E42F8"/>
    <w:pPr>
      <w:ind w:left="720"/>
      <w:contextualSpacing/>
    </w:pPr>
  </w:style>
  <w:style w:type="character" w:styleId="Hyperlink">
    <w:name w:val="Hyperlink"/>
    <w:basedOn w:val="Fontepargpadro"/>
    <w:uiPriority w:val="99"/>
    <w:unhideWhenUsed/>
    <w:rsid w:val="00A860BD"/>
    <w:rPr>
      <w:color w:val="0000FF" w:themeColor="hyperlink"/>
      <w:u w:val="single"/>
    </w:rPr>
  </w:style>
  <w:style w:type="paragraph" w:styleId="NormalWeb">
    <w:name w:val="Normal (Web)"/>
    <w:basedOn w:val="Normal"/>
    <w:uiPriority w:val="99"/>
    <w:semiHidden/>
    <w:unhideWhenUsed/>
    <w:rsid w:val="00610998"/>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elacomgrade">
    <w:name w:val="Table Grid"/>
    <w:basedOn w:val="Tabelanormal"/>
    <w:uiPriority w:val="39"/>
    <w:rsid w:val="00492436"/>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F47DA9"/>
    <w:rPr>
      <w:color w:val="800080" w:themeColor="followedHyperlink"/>
      <w:u w:val="single"/>
    </w:rPr>
  </w:style>
  <w:style w:type="character" w:styleId="nfaseSutil">
    <w:name w:val="Subtle Emphasis"/>
    <w:basedOn w:val="Fontepargpadro"/>
    <w:uiPriority w:val="19"/>
    <w:qFormat/>
    <w:rsid w:val="00B01E96"/>
    <w:rPr>
      <w:i/>
      <w:iCs/>
      <w:color w:val="808080" w:themeColor="text1" w:themeTint="7F"/>
    </w:rPr>
  </w:style>
  <w:style w:type="paragraph" w:customStyle="1" w:styleId="xl67">
    <w:name w:val="xl67"/>
    <w:basedOn w:val="Normal"/>
    <w:rsid w:val="00FF75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68">
    <w:name w:val="xl68"/>
    <w:basedOn w:val="Normal"/>
    <w:rsid w:val="00FF75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69">
    <w:name w:val="xl69"/>
    <w:basedOn w:val="Normal"/>
    <w:rsid w:val="00FF75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0">
    <w:name w:val="xl70"/>
    <w:basedOn w:val="Normal"/>
    <w:rsid w:val="00FF75B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1">
    <w:name w:val="xl71"/>
    <w:basedOn w:val="Normal"/>
    <w:rsid w:val="00FF75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72">
    <w:name w:val="xl72"/>
    <w:basedOn w:val="Normal"/>
    <w:rsid w:val="00FF75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73">
    <w:name w:val="xl73"/>
    <w:basedOn w:val="Normal"/>
    <w:rsid w:val="00FF75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4">
    <w:name w:val="xl74"/>
    <w:basedOn w:val="Normal"/>
    <w:rsid w:val="00FF75B2"/>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75">
    <w:name w:val="xl75"/>
    <w:basedOn w:val="Normal"/>
    <w:rsid w:val="00FF75B2"/>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character" w:styleId="MenoPendente">
    <w:name w:val="Unresolved Mention"/>
    <w:basedOn w:val="Fontepargpadro"/>
    <w:uiPriority w:val="99"/>
    <w:semiHidden/>
    <w:unhideWhenUsed/>
    <w:rsid w:val="00647E59"/>
    <w:rPr>
      <w:color w:val="605E5C"/>
      <w:shd w:val="clear" w:color="auto" w:fill="E1DFDD"/>
    </w:rPr>
  </w:style>
  <w:style w:type="paragraph" w:styleId="Textodenotaderodap">
    <w:name w:val="footnote text"/>
    <w:basedOn w:val="Normal"/>
    <w:link w:val="TextodenotaderodapChar"/>
    <w:uiPriority w:val="99"/>
    <w:semiHidden/>
    <w:unhideWhenUsed/>
    <w:rsid w:val="00533F1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33F15"/>
    <w:rPr>
      <w:sz w:val="20"/>
      <w:szCs w:val="20"/>
    </w:rPr>
  </w:style>
  <w:style w:type="character" w:styleId="Refdenotaderodap">
    <w:name w:val="footnote reference"/>
    <w:basedOn w:val="Fontepargpadro"/>
    <w:uiPriority w:val="99"/>
    <w:semiHidden/>
    <w:unhideWhenUsed/>
    <w:rsid w:val="00533F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48482">
      <w:bodyDiv w:val="1"/>
      <w:marLeft w:val="0"/>
      <w:marRight w:val="0"/>
      <w:marTop w:val="0"/>
      <w:marBottom w:val="0"/>
      <w:divBdr>
        <w:top w:val="none" w:sz="0" w:space="0" w:color="auto"/>
        <w:left w:val="none" w:sz="0" w:space="0" w:color="auto"/>
        <w:bottom w:val="none" w:sz="0" w:space="0" w:color="auto"/>
        <w:right w:val="none" w:sz="0" w:space="0" w:color="auto"/>
      </w:divBdr>
    </w:div>
    <w:div w:id="106974090">
      <w:bodyDiv w:val="1"/>
      <w:marLeft w:val="0"/>
      <w:marRight w:val="0"/>
      <w:marTop w:val="0"/>
      <w:marBottom w:val="0"/>
      <w:divBdr>
        <w:top w:val="none" w:sz="0" w:space="0" w:color="auto"/>
        <w:left w:val="none" w:sz="0" w:space="0" w:color="auto"/>
        <w:bottom w:val="none" w:sz="0" w:space="0" w:color="auto"/>
        <w:right w:val="none" w:sz="0" w:space="0" w:color="auto"/>
      </w:divBdr>
    </w:div>
    <w:div w:id="412511407">
      <w:bodyDiv w:val="1"/>
      <w:marLeft w:val="0"/>
      <w:marRight w:val="0"/>
      <w:marTop w:val="0"/>
      <w:marBottom w:val="0"/>
      <w:divBdr>
        <w:top w:val="none" w:sz="0" w:space="0" w:color="auto"/>
        <w:left w:val="none" w:sz="0" w:space="0" w:color="auto"/>
        <w:bottom w:val="none" w:sz="0" w:space="0" w:color="auto"/>
        <w:right w:val="none" w:sz="0" w:space="0" w:color="auto"/>
      </w:divBdr>
    </w:div>
    <w:div w:id="549346362">
      <w:bodyDiv w:val="1"/>
      <w:marLeft w:val="0"/>
      <w:marRight w:val="0"/>
      <w:marTop w:val="0"/>
      <w:marBottom w:val="0"/>
      <w:divBdr>
        <w:top w:val="none" w:sz="0" w:space="0" w:color="auto"/>
        <w:left w:val="none" w:sz="0" w:space="0" w:color="auto"/>
        <w:bottom w:val="none" w:sz="0" w:space="0" w:color="auto"/>
        <w:right w:val="none" w:sz="0" w:space="0" w:color="auto"/>
      </w:divBdr>
    </w:div>
    <w:div w:id="638533560">
      <w:bodyDiv w:val="1"/>
      <w:marLeft w:val="0"/>
      <w:marRight w:val="0"/>
      <w:marTop w:val="0"/>
      <w:marBottom w:val="0"/>
      <w:divBdr>
        <w:top w:val="none" w:sz="0" w:space="0" w:color="auto"/>
        <w:left w:val="none" w:sz="0" w:space="0" w:color="auto"/>
        <w:bottom w:val="none" w:sz="0" w:space="0" w:color="auto"/>
        <w:right w:val="none" w:sz="0" w:space="0" w:color="auto"/>
      </w:divBdr>
    </w:div>
    <w:div w:id="797643969">
      <w:bodyDiv w:val="1"/>
      <w:marLeft w:val="0"/>
      <w:marRight w:val="0"/>
      <w:marTop w:val="0"/>
      <w:marBottom w:val="0"/>
      <w:divBdr>
        <w:top w:val="none" w:sz="0" w:space="0" w:color="auto"/>
        <w:left w:val="none" w:sz="0" w:space="0" w:color="auto"/>
        <w:bottom w:val="none" w:sz="0" w:space="0" w:color="auto"/>
        <w:right w:val="none" w:sz="0" w:space="0" w:color="auto"/>
      </w:divBdr>
    </w:div>
    <w:div w:id="804082762">
      <w:bodyDiv w:val="1"/>
      <w:marLeft w:val="0"/>
      <w:marRight w:val="0"/>
      <w:marTop w:val="0"/>
      <w:marBottom w:val="0"/>
      <w:divBdr>
        <w:top w:val="none" w:sz="0" w:space="0" w:color="auto"/>
        <w:left w:val="none" w:sz="0" w:space="0" w:color="auto"/>
        <w:bottom w:val="none" w:sz="0" w:space="0" w:color="auto"/>
        <w:right w:val="none" w:sz="0" w:space="0" w:color="auto"/>
      </w:divBdr>
    </w:div>
    <w:div w:id="1081490027">
      <w:bodyDiv w:val="1"/>
      <w:marLeft w:val="0"/>
      <w:marRight w:val="0"/>
      <w:marTop w:val="0"/>
      <w:marBottom w:val="0"/>
      <w:divBdr>
        <w:top w:val="none" w:sz="0" w:space="0" w:color="auto"/>
        <w:left w:val="none" w:sz="0" w:space="0" w:color="auto"/>
        <w:bottom w:val="none" w:sz="0" w:space="0" w:color="auto"/>
        <w:right w:val="none" w:sz="0" w:space="0" w:color="auto"/>
      </w:divBdr>
    </w:div>
    <w:div w:id="1134323883">
      <w:bodyDiv w:val="1"/>
      <w:marLeft w:val="0"/>
      <w:marRight w:val="0"/>
      <w:marTop w:val="0"/>
      <w:marBottom w:val="0"/>
      <w:divBdr>
        <w:top w:val="none" w:sz="0" w:space="0" w:color="auto"/>
        <w:left w:val="none" w:sz="0" w:space="0" w:color="auto"/>
        <w:bottom w:val="none" w:sz="0" w:space="0" w:color="auto"/>
        <w:right w:val="none" w:sz="0" w:space="0" w:color="auto"/>
      </w:divBdr>
    </w:div>
    <w:div w:id="1251738308">
      <w:bodyDiv w:val="1"/>
      <w:marLeft w:val="0"/>
      <w:marRight w:val="0"/>
      <w:marTop w:val="0"/>
      <w:marBottom w:val="0"/>
      <w:divBdr>
        <w:top w:val="none" w:sz="0" w:space="0" w:color="auto"/>
        <w:left w:val="none" w:sz="0" w:space="0" w:color="auto"/>
        <w:bottom w:val="none" w:sz="0" w:space="0" w:color="auto"/>
        <w:right w:val="none" w:sz="0" w:space="0" w:color="auto"/>
      </w:divBdr>
    </w:div>
    <w:div w:id="1349141559">
      <w:bodyDiv w:val="1"/>
      <w:marLeft w:val="0"/>
      <w:marRight w:val="0"/>
      <w:marTop w:val="0"/>
      <w:marBottom w:val="0"/>
      <w:divBdr>
        <w:top w:val="none" w:sz="0" w:space="0" w:color="auto"/>
        <w:left w:val="none" w:sz="0" w:space="0" w:color="auto"/>
        <w:bottom w:val="none" w:sz="0" w:space="0" w:color="auto"/>
        <w:right w:val="none" w:sz="0" w:space="0" w:color="auto"/>
      </w:divBdr>
    </w:div>
    <w:div w:id="1405421219">
      <w:bodyDiv w:val="1"/>
      <w:marLeft w:val="0"/>
      <w:marRight w:val="0"/>
      <w:marTop w:val="0"/>
      <w:marBottom w:val="0"/>
      <w:divBdr>
        <w:top w:val="none" w:sz="0" w:space="0" w:color="auto"/>
        <w:left w:val="none" w:sz="0" w:space="0" w:color="auto"/>
        <w:bottom w:val="none" w:sz="0" w:space="0" w:color="auto"/>
        <w:right w:val="none" w:sz="0" w:space="0" w:color="auto"/>
      </w:divBdr>
    </w:div>
    <w:div w:id="1622808237">
      <w:bodyDiv w:val="1"/>
      <w:marLeft w:val="0"/>
      <w:marRight w:val="0"/>
      <w:marTop w:val="0"/>
      <w:marBottom w:val="0"/>
      <w:divBdr>
        <w:top w:val="none" w:sz="0" w:space="0" w:color="auto"/>
        <w:left w:val="none" w:sz="0" w:space="0" w:color="auto"/>
        <w:bottom w:val="none" w:sz="0" w:space="0" w:color="auto"/>
        <w:right w:val="none" w:sz="0" w:space="0" w:color="auto"/>
      </w:divBdr>
    </w:div>
    <w:div w:id="1793792420">
      <w:bodyDiv w:val="1"/>
      <w:marLeft w:val="0"/>
      <w:marRight w:val="0"/>
      <w:marTop w:val="0"/>
      <w:marBottom w:val="0"/>
      <w:divBdr>
        <w:top w:val="none" w:sz="0" w:space="0" w:color="auto"/>
        <w:left w:val="none" w:sz="0" w:space="0" w:color="auto"/>
        <w:bottom w:val="none" w:sz="0" w:space="0" w:color="auto"/>
        <w:right w:val="none" w:sz="0" w:space="0" w:color="auto"/>
      </w:divBdr>
    </w:div>
    <w:div w:id="1800143910">
      <w:bodyDiv w:val="1"/>
      <w:marLeft w:val="0"/>
      <w:marRight w:val="0"/>
      <w:marTop w:val="0"/>
      <w:marBottom w:val="0"/>
      <w:divBdr>
        <w:top w:val="none" w:sz="0" w:space="0" w:color="auto"/>
        <w:left w:val="none" w:sz="0" w:space="0" w:color="auto"/>
        <w:bottom w:val="none" w:sz="0" w:space="0" w:color="auto"/>
        <w:right w:val="none" w:sz="0" w:space="0" w:color="auto"/>
      </w:divBdr>
    </w:div>
    <w:div w:id="2000424608">
      <w:bodyDiv w:val="1"/>
      <w:marLeft w:val="0"/>
      <w:marRight w:val="0"/>
      <w:marTop w:val="0"/>
      <w:marBottom w:val="0"/>
      <w:divBdr>
        <w:top w:val="none" w:sz="0" w:space="0" w:color="auto"/>
        <w:left w:val="none" w:sz="0" w:space="0" w:color="auto"/>
        <w:bottom w:val="none" w:sz="0" w:space="0" w:color="auto"/>
        <w:right w:val="none" w:sz="0" w:space="0" w:color="auto"/>
      </w:divBdr>
    </w:div>
    <w:div w:id="2009286883">
      <w:bodyDiv w:val="1"/>
      <w:marLeft w:val="0"/>
      <w:marRight w:val="0"/>
      <w:marTop w:val="0"/>
      <w:marBottom w:val="0"/>
      <w:divBdr>
        <w:top w:val="none" w:sz="0" w:space="0" w:color="auto"/>
        <w:left w:val="none" w:sz="0" w:space="0" w:color="auto"/>
        <w:bottom w:val="none" w:sz="0" w:space="0" w:color="auto"/>
        <w:right w:val="none" w:sz="0" w:space="0" w:color="auto"/>
      </w:divBdr>
    </w:div>
    <w:div w:id="2062558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fabc.net.br/monitoriainclusiva" TargetMode="External"/><Relationship Id="rId13" Type="http://schemas.openxmlformats.org/officeDocument/2006/relationships/hyperlink" Target="https://sig.ufabc.edu.br/sipac/protocolo/mesa_virtual/lista.js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pt-br/servicos/inscrever-se-no-cadastro-unico-paraprogramas-sociais-do-governo-federa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ufabc.net.br/monitoriainclusi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pt-br/servicos/emitir-comprovante-do-cadastrouni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fabc.edu.br/images/stories/comunicacao/Boletim/reitoria_edital_13%201_anexo_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oap.ufabc.edu.br" TargetMode="External"/><Relationship Id="rId14" Type="http://schemas.openxmlformats.org/officeDocument/2006/relationships/hyperlink" Target="http://central.ufabc.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E84ED-6E6C-4FCC-9C40-7A516372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4905</Words>
  <Characters>26981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UFABC</Company>
  <LinksUpToDate>false</LinksUpToDate>
  <CharactersWithSpaces>31823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Andrea Alves Savioli</dc:creator>
  <cp:lastModifiedBy>WELLINGTON TEIXEIRA GONÇALVES</cp:lastModifiedBy>
  <cp:revision>7</cp:revision>
  <cp:lastPrinted>2020-09-09T15:53:00Z</cp:lastPrinted>
  <dcterms:created xsi:type="dcterms:W3CDTF">2021-03-05T23:47:00Z</dcterms:created>
  <dcterms:modified xsi:type="dcterms:W3CDTF">2021-03-06T00:14:00Z</dcterms:modified>
</cp:coreProperties>
</file>