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SEMANA DE ACESSIBILIDADE 2024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 xml:space="preserve">Período: 08/10 a 10/10 (terça a quinta) Locais: SBC e </w:t>
      </w:r>
      <w:r w:rsidRPr="00BE611D">
        <w:rPr>
          <w:rFonts w:ascii="Arial" w:hAnsi="Arial" w:cs="Arial"/>
          <w:sz w:val="28"/>
          <w:szCs w:val="28"/>
        </w:rPr>
        <w:t>AS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PROGRAMAÇÃO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08/10 - TERÇA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Abertura: “Existo, resisto e não desisto: minha trajetória na UFABC”.</w:t>
      </w:r>
      <w:r w:rsidRPr="00BE611D">
        <w:rPr>
          <w:rFonts w:ascii="Arial" w:hAnsi="Arial" w:cs="Arial"/>
          <w:sz w:val="28"/>
          <w:szCs w:val="28"/>
        </w:rPr>
        <w:br/>
        <w:t>Convidados: Verônica Hipólito, Lucas Roberto Paredes Santos, Wesley Guilherme Alves, Lorena Fernandes.</w:t>
      </w:r>
      <w:r w:rsidRPr="00BE611D">
        <w:rPr>
          <w:rFonts w:ascii="Arial" w:hAnsi="Arial" w:cs="Arial"/>
          <w:sz w:val="28"/>
          <w:szCs w:val="28"/>
        </w:rPr>
        <w:br/>
        <w:t>Horário: 15h00 - 17h00</w:t>
      </w:r>
      <w:r w:rsidRPr="00BE611D">
        <w:rPr>
          <w:rFonts w:ascii="Arial" w:hAnsi="Arial" w:cs="Arial"/>
          <w:sz w:val="28"/>
          <w:szCs w:val="28"/>
        </w:rPr>
        <w:br/>
        <w:t xml:space="preserve">Local: Auditório A111 - Bloco A </w:t>
      </w:r>
      <w:proofErr w:type="gramStart"/>
      <w:r w:rsidRPr="00BE611D">
        <w:rPr>
          <w:rFonts w:ascii="Arial" w:hAnsi="Arial" w:cs="Arial"/>
          <w:sz w:val="28"/>
          <w:szCs w:val="28"/>
        </w:rPr>
        <w:t>SA</w:t>
      </w:r>
      <w:proofErr w:type="gramEnd"/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 xml:space="preserve">Palestra: Jogo sobre </w:t>
      </w:r>
      <w:proofErr w:type="spellStart"/>
      <w:r w:rsidRPr="00BE611D">
        <w:rPr>
          <w:rFonts w:ascii="Arial" w:hAnsi="Arial" w:cs="Arial"/>
          <w:sz w:val="28"/>
          <w:szCs w:val="28"/>
        </w:rPr>
        <w:t>neurodivergência</w:t>
      </w:r>
      <w:proofErr w:type="spellEnd"/>
      <w:r w:rsidRPr="00BE611D">
        <w:rPr>
          <w:rFonts w:ascii="Arial" w:hAnsi="Arial" w:cs="Arial"/>
          <w:sz w:val="28"/>
          <w:szCs w:val="28"/>
        </w:rPr>
        <w:t xml:space="preserve"> (melhorando a qualidade de vida de adolescentes com TDAH).</w:t>
      </w:r>
      <w:r w:rsidRPr="00BE611D">
        <w:rPr>
          <w:rFonts w:ascii="Arial" w:hAnsi="Arial" w:cs="Arial"/>
          <w:sz w:val="28"/>
          <w:szCs w:val="28"/>
        </w:rPr>
        <w:br/>
        <w:t xml:space="preserve">Convidados: Prof. André Brandão (UFABC) e André </w:t>
      </w:r>
      <w:proofErr w:type="spellStart"/>
      <w:r w:rsidRPr="00BE611D">
        <w:rPr>
          <w:rFonts w:ascii="Arial" w:hAnsi="Arial" w:cs="Arial"/>
          <w:sz w:val="28"/>
          <w:szCs w:val="28"/>
        </w:rPr>
        <w:t>Yasui</w:t>
      </w:r>
      <w:proofErr w:type="spellEnd"/>
      <w:r w:rsidRPr="00BE611D">
        <w:rPr>
          <w:rFonts w:ascii="Arial" w:hAnsi="Arial" w:cs="Arial"/>
          <w:sz w:val="28"/>
          <w:szCs w:val="28"/>
        </w:rPr>
        <w:t xml:space="preserve"> (discente de Pós-Graduação).</w:t>
      </w:r>
      <w:r w:rsidRPr="00BE611D">
        <w:rPr>
          <w:rFonts w:ascii="Arial" w:hAnsi="Arial" w:cs="Arial"/>
          <w:sz w:val="28"/>
          <w:szCs w:val="28"/>
        </w:rPr>
        <w:br/>
        <w:t>Horário: 19h30 - 21h00</w:t>
      </w:r>
      <w:r w:rsidRPr="00BE611D">
        <w:rPr>
          <w:rFonts w:ascii="Arial" w:hAnsi="Arial" w:cs="Arial"/>
          <w:sz w:val="28"/>
          <w:szCs w:val="28"/>
        </w:rPr>
        <w:br/>
        <w:t xml:space="preserve">Local: Auditório A111 - Bloco A </w:t>
      </w:r>
      <w:proofErr w:type="gramStart"/>
      <w:r w:rsidRPr="00BE611D">
        <w:rPr>
          <w:rFonts w:ascii="Arial" w:hAnsi="Arial" w:cs="Arial"/>
          <w:sz w:val="28"/>
          <w:szCs w:val="28"/>
        </w:rPr>
        <w:t>SA</w:t>
      </w:r>
      <w:proofErr w:type="gramEnd"/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09/10 - QUARTA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Abertura de consulta pública: Mural “Como deixar a UFABC mais acessível?</w:t>
      </w:r>
      <w:proofErr w:type="gramStart"/>
      <w:r w:rsidRPr="00BE611D">
        <w:rPr>
          <w:rFonts w:ascii="Arial" w:hAnsi="Arial" w:cs="Arial"/>
          <w:sz w:val="28"/>
          <w:szCs w:val="28"/>
        </w:rPr>
        <w:t>”</w:t>
      </w:r>
      <w:proofErr w:type="gramEnd"/>
      <w:r w:rsidRPr="00BE611D">
        <w:rPr>
          <w:rFonts w:ascii="Arial" w:hAnsi="Arial" w:cs="Arial"/>
          <w:sz w:val="28"/>
          <w:szCs w:val="28"/>
        </w:rPr>
        <w:br/>
        <w:t>Horário: 10h30 - 11h00</w:t>
      </w:r>
      <w:r w:rsidRPr="00BE611D">
        <w:rPr>
          <w:rFonts w:ascii="Arial" w:hAnsi="Arial" w:cs="Arial"/>
          <w:sz w:val="28"/>
          <w:szCs w:val="28"/>
        </w:rPr>
        <w:br/>
        <w:t>Locais: Piso Vermelho SA e Hall do Alfa SBC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Mutirão de identificação de assentos para pessoas com deficiência.</w:t>
      </w:r>
      <w:r w:rsidRPr="00BE611D">
        <w:rPr>
          <w:rFonts w:ascii="Arial" w:hAnsi="Arial" w:cs="Arial"/>
          <w:sz w:val="28"/>
          <w:szCs w:val="28"/>
        </w:rPr>
        <w:br/>
        <w:t>Horário: 11h00 - 12h00</w:t>
      </w:r>
      <w:r w:rsidRPr="00BE611D">
        <w:rPr>
          <w:rFonts w:ascii="Arial" w:hAnsi="Arial" w:cs="Arial"/>
          <w:sz w:val="28"/>
          <w:szCs w:val="28"/>
        </w:rPr>
        <w:br/>
        <w:t xml:space="preserve">Locais: Sala S004-Bloco A SA e Sala A1-S102 </w:t>
      </w:r>
      <w:proofErr w:type="gramStart"/>
      <w:r w:rsidRPr="00BE611D">
        <w:rPr>
          <w:rFonts w:ascii="Arial" w:hAnsi="Arial" w:cs="Arial"/>
          <w:sz w:val="28"/>
          <w:szCs w:val="28"/>
        </w:rPr>
        <w:t>SBC</w:t>
      </w:r>
      <w:proofErr w:type="gramEnd"/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Cine debate sobre “</w:t>
      </w:r>
      <w:proofErr w:type="spellStart"/>
      <w:r w:rsidRPr="00BE611D">
        <w:rPr>
          <w:rFonts w:ascii="Arial" w:hAnsi="Arial" w:cs="Arial"/>
          <w:sz w:val="28"/>
          <w:szCs w:val="28"/>
        </w:rPr>
        <w:t>Capacitismo</w:t>
      </w:r>
      <w:proofErr w:type="spellEnd"/>
      <w:r w:rsidRPr="00BE611D">
        <w:rPr>
          <w:rFonts w:ascii="Arial" w:hAnsi="Arial" w:cs="Arial"/>
          <w:sz w:val="28"/>
          <w:szCs w:val="28"/>
        </w:rPr>
        <w:t xml:space="preserve">”. Horário: 19h30 - 21h00 Local: Auditório A002 - </w:t>
      </w:r>
      <w:proofErr w:type="spellStart"/>
      <w:r w:rsidRPr="00BE611D">
        <w:rPr>
          <w:rFonts w:ascii="Arial" w:hAnsi="Arial" w:cs="Arial"/>
          <w:sz w:val="28"/>
          <w:szCs w:val="28"/>
        </w:rPr>
        <w:t>Bl</w:t>
      </w:r>
      <w:proofErr w:type="spellEnd"/>
      <w:r w:rsidRPr="00BE611D">
        <w:rPr>
          <w:rFonts w:ascii="Arial" w:hAnsi="Arial" w:cs="Arial"/>
          <w:sz w:val="28"/>
          <w:szCs w:val="28"/>
        </w:rPr>
        <w:t>. Beta SBC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 xml:space="preserve">10/10 </w:t>
      </w:r>
      <w:r w:rsidRPr="00BE611D">
        <w:rPr>
          <w:rFonts w:ascii="Arial" w:hAnsi="Arial" w:cs="Arial"/>
          <w:sz w:val="28"/>
          <w:szCs w:val="28"/>
        </w:rPr>
        <w:t>–</w:t>
      </w:r>
      <w:r w:rsidRPr="00BE611D">
        <w:rPr>
          <w:rFonts w:ascii="Arial" w:hAnsi="Arial" w:cs="Arial"/>
          <w:sz w:val="28"/>
          <w:szCs w:val="28"/>
        </w:rPr>
        <w:t xml:space="preserve"> QUINTA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>Visita: Biblioteca Inclusiva. Horário: 10h30 - 12h00 Local: Biblioteca de SBC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t xml:space="preserve">Apresentação da Seção de Acolhimento, Inclusão e Permanência (SAIP), Integração e Café coletivo. Horário: 15h00 - 16h30 Local: Sala S004-Bloco A </w:t>
      </w:r>
      <w:r w:rsidRPr="00BE611D">
        <w:rPr>
          <w:rFonts w:ascii="Arial" w:hAnsi="Arial" w:cs="Arial"/>
          <w:sz w:val="28"/>
          <w:szCs w:val="28"/>
        </w:rPr>
        <w:t>AS</w:t>
      </w:r>
    </w:p>
    <w:p w:rsidR="00A55911" w:rsidRPr="00BE611D" w:rsidRDefault="00A55911" w:rsidP="00A55911">
      <w:pPr>
        <w:pStyle w:val="NormalWeb"/>
        <w:rPr>
          <w:rFonts w:ascii="Arial" w:hAnsi="Arial" w:cs="Arial"/>
          <w:sz w:val="28"/>
          <w:szCs w:val="28"/>
        </w:rPr>
      </w:pPr>
      <w:r w:rsidRPr="00BE611D">
        <w:rPr>
          <w:rFonts w:ascii="Arial" w:hAnsi="Arial" w:cs="Arial"/>
          <w:sz w:val="28"/>
          <w:szCs w:val="28"/>
        </w:rPr>
        <w:lastRenderedPageBreak/>
        <w:t xml:space="preserve">Palestra: “Lidando com a ansiedade no momento da prova” e encerramento do evento. Horário: 16h30 - 18h00 Local: Sala S004-Bloco A </w:t>
      </w:r>
      <w:r w:rsidRPr="00BE611D">
        <w:rPr>
          <w:rFonts w:ascii="Arial" w:hAnsi="Arial" w:cs="Arial"/>
          <w:sz w:val="28"/>
          <w:szCs w:val="28"/>
        </w:rPr>
        <w:t>AS</w:t>
      </w:r>
    </w:p>
    <w:p w:rsidR="00FB0174" w:rsidRPr="00BE611D" w:rsidRDefault="00FB0174" w:rsidP="00FB0174">
      <w:pPr>
        <w:pStyle w:val="cvgsua"/>
        <w:spacing w:line="585" w:lineRule="atLeast"/>
        <w:rPr>
          <w:rStyle w:val="oypena"/>
          <w:rFonts w:ascii="Arial" w:hAnsi="Arial" w:cs="Arial"/>
          <w:bCs/>
          <w:spacing w:val="-4"/>
          <w:sz w:val="28"/>
          <w:szCs w:val="28"/>
        </w:rPr>
      </w:pPr>
      <w:r w:rsidRPr="00BE611D">
        <w:rPr>
          <w:rStyle w:val="oypena"/>
          <w:rFonts w:ascii="Arial" w:hAnsi="Arial" w:cs="Arial"/>
          <w:bCs/>
          <w:spacing w:val="-4"/>
          <w:sz w:val="28"/>
          <w:szCs w:val="28"/>
        </w:rPr>
        <w:t xml:space="preserve">Inscrição: </w:t>
      </w:r>
      <w:hyperlink r:id="rId5" w:history="1">
        <w:r w:rsidRPr="00BE611D">
          <w:rPr>
            <w:rStyle w:val="Hyperlink"/>
            <w:rFonts w:ascii="Arial" w:hAnsi="Arial" w:cs="Arial"/>
            <w:bCs/>
            <w:color w:val="auto"/>
            <w:spacing w:val="-4"/>
            <w:sz w:val="28"/>
            <w:szCs w:val="28"/>
            <w:u w:val="none"/>
          </w:rPr>
          <w:t>https://encurtador.com.br/j5rV1</w:t>
        </w:r>
      </w:hyperlink>
    </w:p>
    <w:p w:rsidR="002B2382" w:rsidRDefault="00FB0174" w:rsidP="00FB0174">
      <w:pPr>
        <w:pStyle w:val="cvgsua"/>
        <w:spacing w:line="585" w:lineRule="atLeast"/>
        <w:rPr>
          <w:rStyle w:val="oypena"/>
          <w:rFonts w:ascii="Arial" w:hAnsi="Arial" w:cs="Arial"/>
          <w:sz w:val="28"/>
          <w:szCs w:val="28"/>
        </w:rPr>
      </w:pPr>
      <w:r w:rsidRPr="00BE611D">
        <w:rPr>
          <w:rStyle w:val="oypena"/>
          <w:rFonts w:ascii="Arial" w:hAnsi="Arial" w:cs="Arial"/>
          <w:sz w:val="28"/>
          <w:szCs w:val="28"/>
        </w:rPr>
        <w:t>Haverá certificado de participação</w:t>
      </w:r>
      <w:r w:rsidR="001C5A5A">
        <w:rPr>
          <w:rStyle w:val="oypena"/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2B2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11"/>
    <w:rsid w:val="001C5A5A"/>
    <w:rsid w:val="002B2382"/>
    <w:rsid w:val="00A55911"/>
    <w:rsid w:val="00BE611D"/>
    <w:rsid w:val="00D811CA"/>
    <w:rsid w:val="00DB3D20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vgsua">
    <w:name w:val="cvgsua"/>
    <w:basedOn w:val="Normal"/>
    <w:rsid w:val="00FB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FB0174"/>
  </w:style>
  <w:style w:type="character" w:styleId="Hyperlink">
    <w:name w:val="Hyperlink"/>
    <w:basedOn w:val="Fontepargpadro"/>
    <w:uiPriority w:val="99"/>
    <w:unhideWhenUsed/>
    <w:rsid w:val="00FB017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81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vgsua">
    <w:name w:val="cvgsua"/>
    <w:basedOn w:val="Normal"/>
    <w:rsid w:val="00FB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FB0174"/>
  </w:style>
  <w:style w:type="character" w:styleId="Hyperlink">
    <w:name w:val="Hyperlink"/>
    <w:basedOn w:val="Fontepargpadro"/>
    <w:uiPriority w:val="99"/>
    <w:unhideWhenUsed/>
    <w:rsid w:val="00FB017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8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curtador.com.br/j5r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Vasconcellos de Siqueira</dc:creator>
  <cp:lastModifiedBy>Felipe Vasconcellos de Siqueira</cp:lastModifiedBy>
  <cp:revision>3</cp:revision>
  <dcterms:created xsi:type="dcterms:W3CDTF">2024-10-02T19:05:00Z</dcterms:created>
  <dcterms:modified xsi:type="dcterms:W3CDTF">2024-10-02T19:55:00Z</dcterms:modified>
</cp:coreProperties>
</file>