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DIVISÃO DE ASSISTÊNCIA ESTUDANTIL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FORMULÁRIO DE RECURSO – RESULTADO PRELIMINAR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EDITAL Nº 01/2025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Eu, _________________________________________ (nome da pessoa estudante), portadora do documento de identidade nº _______________ e matrícula nº _______________, apresento pedido de recurso quanto ao Resultado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Preliminar </w:t>
      </w:r>
      <w:r w:rsidDel="00000000" w:rsidR="00000000" w:rsidRPr="00000000">
        <w:rPr>
          <w:sz w:val="24"/>
          <w:szCs w:val="24"/>
          <w:rtl w:val="0"/>
        </w:rPr>
        <w:t xml:space="preserve">do Processo Seletivo para o Programa de Auxílios Socioeconômicos aos Estudantes da Graduação, realizado pela Divisão de Assistência Estudantil.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Os argumentos com os quais contesto a referida decisão são: </w:t>
      </w:r>
    </w:p>
    <w:tbl>
      <w:tblPr>
        <w:tblStyle w:val="Table1"/>
        <w:tblW w:w="926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61"/>
        <w:tblGridChange w:id="0">
          <w:tblGrid>
            <w:gridCol w:w="9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Para fundamentar esta contestação, encaminho anexo o(s) seguinte(s) documento(s):</w:t>
      </w:r>
    </w:p>
    <w:tbl>
      <w:tblPr>
        <w:tblStyle w:val="Table2"/>
        <w:tblW w:w="926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261"/>
        <w:tblGridChange w:id="0">
          <w:tblGrid>
            <w:gridCol w:w="9261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_____________________, ______ de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___________________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</w:t>
      </w:r>
    </w:p>
    <w:p w:rsidR="00000000" w:rsidDel="00000000" w:rsidP="00000000" w:rsidRDefault="00000000" w:rsidRPr="00000000" w14:paraId="00000017">
      <w:pPr>
        <w:spacing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da Pessoa Estudante</w:t>
      </w:r>
    </w:p>
    <w:p w:rsidR="00000000" w:rsidDel="00000000" w:rsidP="00000000" w:rsidRDefault="00000000" w:rsidRPr="00000000" w14:paraId="00000018">
      <w:pPr>
        <w:spacing w:line="36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*ATENÇÃO: O Recurso precisa estar assinado pela pessoa estudante. Se você tiver dificuldade para preencher e assinar este documento, faça-o manuscrito, seguindo este modelo.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701" w:top="851" w:left="1985" w:right="1134" w:header="0" w:footer="60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3602990" cy="591185"/>
          <wp:effectExtent b="0" l="0" r="0" t="0"/>
          <wp:docPr id="1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602990" cy="59118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jc w:val="center"/>
      <w:rPr>
        <w:i w:val="1"/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248285</wp:posOffset>
          </wp:positionH>
          <wp:positionV relativeFrom="paragraph">
            <wp:posOffset>187325</wp:posOffset>
          </wp:positionV>
          <wp:extent cx="907415" cy="971550"/>
          <wp:effectExtent b="0" l="0" r="0" t="0"/>
          <wp:wrapSquare wrapText="right" distB="0" distT="0" distL="114300" distR="114300"/>
          <wp:docPr descr="brasão.gif" id="17" name="image2.png"/>
          <a:graphic>
            <a:graphicData uri="http://schemas.openxmlformats.org/drawingml/2006/picture">
              <pic:pic>
                <pic:nvPicPr>
                  <pic:cNvPr descr="brasão.gif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07415" cy="9715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B">
    <w:pPr>
      <w:spacing w:after="120" w:line="24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2633663</wp:posOffset>
              </wp:positionH>
              <wp:positionV relativeFrom="page">
                <wp:posOffset>221298</wp:posOffset>
              </wp:positionV>
              <wp:extent cx="3838575" cy="923925"/>
              <wp:effectExtent b="0" l="0" r="0" t="0"/>
              <wp:wrapNone/>
              <wp:docPr id="1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431475" y="3322800"/>
                        <a:ext cx="38290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Fundação Universidade Federal do ABC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Pró-Reitoria de Assuntos Comunitários e Políticas Afirmativas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00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Av. dos Estados, 5001 · Bairro Santa Terezinha · Santo André - SP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00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CEP 09210-580 · Fone: (11) 4996.7913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00.00000953674316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proap@ufabc.edu.br</w:t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2633663</wp:posOffset>
              </wp:positionH>
              <wp:positionV relativeFrom="page">
                <wp:posOffset>221298</wp:posOffset>
              </wp:positionV>
              <wp:extent cx="3838575" cy="923925"/>
              <wp:effectExtent b="0" l="0" r="0" t="0"/>
              <wp:wrapNone/>
              <wp:docPr id="1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38575" cy="923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spacing w:after="120" w:line="24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after="120" w:line="240" w:lineRule="auto"/>
      <w:jc w:val="center"/>
      <w:rPr>
        <w:rFonts w:ascii="Times New Roman" w:cs="Times New Roman" w:eastAsia="Times New Roman" w:hAnsi="Times New Roman"/>
        <w:b w:val="1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contextualSpacing w:val="1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contextualSpacing w:val="1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contextualSpacing w:val="1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contextualSpacing w:val="1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contextualSpacing w:val="1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contextualSpacing w:val="1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  <w:contextualSpacing w:val="1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  <w:contextualSpacing w:val="1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</w:tblPr>
  </w:style>
  <w:style w:type="table" w:styleId="a0" w:customStyle="1">
    <w:basedOn w:val="TableNormal"/>
    <w:tblPr>
      <w:tblStyleRowBandSize w:val="1"/>
      <w:tblStyleColBandSize w:val="1"/>
    </w:tblPr>
  </w:style>
  <w:style w:type="table" w:styleId="a1" w:customStyle="1">
    <w:basedOn w:val="TableNormal"/>
    <w:tblPr>
      <w:tblStyleRowBandSize w:val="1"/>
      <w:tblStyleColBandSize w:val="1"/>
    </w:tblPr>
  </w:style>
  <w:style w:type="table" w:styleId="a2" w:customStyle="1">
    <w:basedOn w:val="TableNormal"/>
    <w:tblPr>
      <w:tblStyleRowBandSize w:val="1"/>
      <w:tblStyleColBandSize w:val="1"/>
    </w:tblPr>
  </w:style>
  <w:style w:type="table" w:styleId="a3" w:customStyle="1">
    <w:basedOn w:val="TableNormal"/>
    <w:tblPr>
      <w:tblStyleRowBandSize w:val="1"/>
      <w:tblStyleColBandSize w:val="1"/>
    </w:tbl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 w:val="1"/>
    <w:unhideWhenUsed w:val="1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3E03F4"/>
    <w:pPr>
      <w:spacing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3E03F4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 w:val="1"/>
    <w:rsid w:val="00086967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86967"/>
  </w:style>
  <w:style w:type="paragraph" w:styleId="Rodap">
    <w:name w:val="footer"/>
    <w:basedOn w:val="Normal"/>
    <w:link w:val="RodapChar"/>
    <w:uiPriority w:val="99"/>
    <w:unhideWhenUsed w:val="1"/>
    <w:rsid w:val="00086967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86967"/>
  </w:style>
  <w:style w:type="paragraph" w:styleId="PargrafodaLista">
    <w:name w:val="List Paragraph"/>
    <w:basedOn w:val="Normal"/>
    <w:uiPriority w:val="34"/>
    <w:qFormat w:val="1"/>
    <w:rsid w:val="002E42F8"/>
    <w:pPr>
      <w:ind w:left="720"/>
      <w:contextualSpacing w:val="1"/>
    </w:pPr>
  </w:style>
  <w:style w:type="character" w:styleId="Hyperlink">
    <w:name w:val="Hyperlink"/>
    <w:basedOn w:val="Fontepargpadro"/>
    <w:uiPriority w:val="99"/>
    <w:unhideWhenUsed w:val="1"/>
    <w:rsid w:val="00A860B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610998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table" w:styleId="Tabelacomgrade">
    <w:name w:val="Table Grid"/>
    <w:basedOn w:val="Tabelanormal"/>
    <w:uiPriority w:val="59"/>
    <w:rsid w:val="00492436"/>
    <w:pPr>
      <w:spacing w:line="240" w:lineRule="auto"/>
    </w:pPr>
    <w:rPr>
      <w:rFonts w:asciiTheme="minorHAnsi" w:cstheme="minorBidi" w:eastAsiaTheme="minorHAnsi" w:hAnsiTheme="minorHAnsi"/>
      <w:color w:val="auto"/>
      <w:lang w:eastAsia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linkVisitado">
    <w:name w:val="FollowedHyperlink"/>
    <w:basedOn w:val="Fontepargpadro"/>
    <w:uiPriority w:val="99"/>
    <w:semiHidden w:val="1"/>
    <w:unhideWhenUsed w:val="1"/>
    <w:rsid w:val="00F47DA9"/>
    <w:rPr>
      <w:color w:val="800080" w:themeColor="followedHyperlink"/>
      <w:u w:val="single"/>
    </w:rPr>
  </w:style>
  <w:style w:type="character" w:styleId="nfaseSutil">
    <w:name w:val="Subtle Emphasis"/>
    <w:basedOn w:val="Fontepargpadro"/>
    <w:uiPriority w:val="19"/>
    <w:qFormat w:val="1"/>
    <w:rsid w:val="00B01E96"/>
    <w:rPr>
      <w:i w:val="1"/>
      <w:iCs w:val="1"/>
      <w:color w:val="808080" w:themeColor="text1" w:themeTint="00007F"/>
    </w:rPr>
  </w:style>
  <w:style w:type="paragraph" w:styleId="xl67" w:customStyle="1">
    <w:name w:val="xl67"/>
    <w:basedOn w:val="Normal"/>
    <w:rsid w:val="00FF75B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color w:val="auto"/>
      <w:sz w:val="24"/>
      <w:szCs w:val="24"/>
    </w:rPr>
  </w:style>
  <w:style w:type="paragraph" w:styleId="xl68" w:customStyle="1">
    <w:name w:val="xl68"/>
    <w:basedOn w:val="Normal"/>
    <w:rsid w:val="00FF75B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color w:val="auto"/>
      <w:sz w:val="24"/>
      <w:szCs w:val="24"/>
    </w:rPr>
  </w:style>
  <w:style w:type="paragraph" w:styleId="xl69" w:customStyle="1">
    <w:name w:val="xl69"/>
    <w:basedOn w:val="Normal"/>
    <w:rsid w:val="00FF75B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b w:val="1"/>
      <w:bCs w:val="1"/>
      <w:color w:val="auto"/>
      <w:sz w:val="24"/>
      <w:szCs w:val="24"/>
    </w:rPr>
  </w:style>
  <w:style w:type="paragraph" w:styleId="xl70" w:customStyle="1">
    <w:name w:val="xl70"/>
    <w:basedOn w:val="Normal"/>
    <w:rsid w:val="00FF75B2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paragraph" w:styleId="xl71" w:customStyle="1">
    <w:name w:val="xl71"/>
    <w:basedOn w:val="Normal"/>
    <w:rsid w:val="00FF75B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color w:val="auto"/>
      <w:sz w:val="24"/>
      <w:szCs w:val="24"/>
    </w:rPr>
  </w:style>
  <w:style w:type="paragraph" w:styleId="xl72" w:customStyle="1">
    <w:name w:val="xl72"/>
    <w:basedOn w:val="Normal"/>
    <w:rsid w:val="00FF75B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color w:val="auto"/>
      <w:sz w:val="24"/>
      <w:szCs w:val="24"/>
    </w:rPr>
  </w:style>
  <w:style w:type="paragraph" w:styleId="xl73" w:customStyle="1">
    <w:name w:val="xl73"/>
    <w:basedOn w:val="Normal"/>
    <w:rsid w:val="00FF75B2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color w:val="auto"/>
      <w:sz w:val="24"/>
      <w:szCs w:val="24"/>
    </w:rPr>
  </w:style>
  <w:style w:type="paragraph" w:styleId="xl74" w:customStyle="1">
    <w:name w:val="xl74"/>
    <w:basedOn w:val="Normal"/>
    <w:rsid w:val="00FF75B2"/>
    <w:pP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color w:val="auto"/>
      <w:sz w:val="24"/>
      <w:szCs w:val="24"/>
    </w:rPr>
  </w:style>
  <w:style w:type="paragraph" w:styleId="xl75" w:customStyle="1">
    <w:name w:val="xl75"/>
    <w:basedOn w:val="Normal"/>
    <w:rsid w:val="00FF75B2"/>
    <w:pPr>
      <w:spacing w:after="100" w:afterAutospacing="1" w:before="100" w:beforeAutospacing="1" w:line="240" w:lineRule="auto"/>
      <w:jc w:val="center"/>
    </w:pPr>
    <w:rPr>
      <w:rFonts w:ascii="Times New Roman" w:cs="Times New Roman" w:eastAsia="Times New Roman" w:hAnsi="Times New Roman"/>
      <w:color w:val="auto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rPr>
      <w:rFonts w:ascii="Calibri" w:cs="Calibri" w:eastAsia="Calibri" w:hAnsi="Calibri"/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0mAyP97vcBwsA7iKuuvEGlriJQ==">CgMxLjAyCGguZ2pkZ3hzOAByITE2MW1UbWZhaHRneXY3a0Z0eTJnNkRGT2lUNnlCUjFuTA==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2025-02-11T21:14:00Z</dcterms:created>
  <dc:creator>Denise Andrea Alves Savioli</dc:creator>
</cp:coreProperties>
</file>